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920E0A" w14:paraId="56710DA2" wp14:textId="06B8729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Overview of the Orientation:  </w:t>
      </w:r>
    </w:p>
    <w:p xmlns:wp14="http://schemas.microsoft.com/office/word/2010/wordml" w:rsidP="3C920E0A" w14:paraId="11BCAF56" wp14:textId="3BF8A3B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Hour-long</w:t>
      </w:r>
      <w:r w:rsidRPr="3C920E0A" w:rsidR="0B9C179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3C920E0A" w:rsidR="6A7059A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real-time</w:t>
      </w:r>
      <w:r w:rsidRPr="3C920E0A" w:rsidR="0B9C179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training covers how to get access</w:t>
      </w:r>
      <w:r w:rsidRPr="3C920E0A" w:rsidR="2D7170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and use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3C920E0A" w:rsidR="4EAA393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valuable </w:t>
      </w:r>
      <w:r w:rsidRPr="3C920E0A" w:rsidR="49E518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library 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resources and how 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to find information for clinical and research purposes,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req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uired o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re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sidents and fellows</w:t>
      </w:r>
      <w:r w:rsidRPr="3C920E0A" w:rsidR="5FD15BB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</w:t>
      </w:r>
      <w:r w:rsidRPr="3C920E0A" w:rsidR="5D962A0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The </w:t>
      </w:r>
      <w:r w:rsidRPr="3C920E0A" w:rsidR="2E9CED3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orientation </w:t>
      </w:r>
      <w:r w:rsidRPr="3C920E0A" w:rsidR="5D962A0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will 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highlight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add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itiona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re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sources to supplement the hospital’s resources</w:t>
      </w:r>
      <w:r w:rsidRPr="3C920E0A" w:rsidR="37CD562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p xmlns:wp14="http://schemas.microsoft.com/office/word/2010/wordml" w:rsidP="3C920E0A" w14:paraId="4FB8BF46" wp14:textId="57481181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Who should attend:  </w:t>
      </w:r>
    </w:p>
    <w:p xmlns:wp14="http://schemas.microsoft.com/office/word/2010/wordml" w:rsidP="3C920E0A" w14:paraId="531BA169" wp14:textId="1521903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PGY-2 who did internship elsewhere should attend</w:t>
      </w:r>
    </w:p>
    <w:p xmlns:wp14="http://schemas.microsoft.com/office/word/2010/wordml" w:rsidP="3C920E0A" w14:paraId="07CDDACC" wp14:textId="7E49EC5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Fellows who did a residency here should attend</w:t>
      </w:r>
    </w:p>
    <w:p xmlns:wp14="http://schemas.microsoft.com/office/word/2010/wordml" w:rsidP="3C920E0A" w14:paraId="44881C47" wp14:textId="5488753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Pharmacy/dental residents can contact </w:t>
      </w:r>
      <w:r w:rsidRPr="3C920E0A" w:rsidR="37B9B93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us 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to be put in touch with the 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appropriate librarian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to set up similar training</w:t>
      </w:r>
    </w:p>
    <w:p xmlns:wp14="http://schemas.microsoft.com/office/word/2010/wordml" w:rsidP="3C920E0A" w14:paraId="381D80A5" wp14:textId="67BF33F3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Notes on scheduling:</w:t>
      </w:r>
    </w:p>
    <w:p xmlns:wp14="http://schemas.microsoft.com/office/word/2010/wordml" w:rsidP="3C920E0A" w14:paraId="7A74825A" wp14:textId="37B94C6C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Sessions can begin the </w:t>
      </w:r>
      <w:r w:rsidRPr="3C920E0A" w:rsidR="7C940EA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week of June 19</w:t>
      </w:r>
    </w:p>
    <w:p xmlns:wp14="http://schemas.microsoft.com/office/word/2010/wordml" w:rsidP="3C920E0A" w14:paraId="5E52895A" wp14:textId="0820CB84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Sessions can be in person</w:t>
      </w:r>
      <w:r w:rsidRPr="3C920E0A" w:rsidR="760A061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in the library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OR </w:t>
      </w:r>
      <w:r w:rsidRPr="3C920E0A" w:rsidR="552CDEE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on 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zoom</w:t>
      </w:r>
    </w:p>
    <w:p xmlns:wp14="http://schemas.microsoft.com/office/word/2010/wordml" w:rsidP="3C920E0A" w14:paraId="3FDC3B45" wp14:textId="380BB51A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5142212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Often, multiple smaller cohorts are scheduled in one session</w:t>
      </w:r>
      <w:r w:rsidRPr="3C920E0A" w:rsidR="5142212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 </w:t>
      </w:r>
      <w:r w:rsidRPr="3C920E0A" w:rsidR="5142212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We send out a zoom link for ALL groups attending the session</w:t>
      </w:r>
      <w:r w:rsidRPr="3C920E0A" w:rsidR="5142212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 </w:t>
      </w:r>
      <w:r w:rsidRPr="3C920E0A" w:rsidR="5142212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Please do not create a separate zoom link</w:t>
      </w:r>
      <w:r w:rsidRPr="3C920E0A" w:rsidR="5142212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.  </w:t>
      </w:r>
      <w:r w:rsidRPr="3C920E0A" w:rsidR="5142212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Please use the zoom link emailed to you.</w:t>
      </w:r>
    </w:p>
    <w:p xmlns:wp14="http://schemas.microsoft.com/office/word/2010/wordml" w:rsidP="3C920E0A" w14:paraId="03889DAF" wp14:textId="04C8BA0A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Sessions can be scheduled for Monday at 1pm or Thursday at 9am (very large groups can be accommodated outside of these set days/times.</w:t>
      </w:r>
    </w:p>
    <w:p xmlns:wp14="http://schemas.microsoft.com/office/word/2010/wordml" w:rsidP="3C920E0A" w14:paraId="1C907A44" wp14:textId="4EA33468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Coordinators, please contact by email, please do not have individual fellows or off-cycle arrivals contact us directly</w:t>
      </w:r>
    </w:p>
    <w:p xmlns:wp14="http://schemas.microsoft.com/office/word/2010/wordml" w:rsidP="3C920E0A" w14:paraId="273ADAED" wp14:textId="2FE8A11E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Please schedule enough buffer time if residents are coming from Midtown or another off-site location</w:t>
      </w:r>
    </w:p>
    <w:p xmlns:wp14="http://schemas.microsoft.com/office/word/2010/wordml" w:rsidP="3C920E0A" w14:paraId="7A5F4462" wp14:textId="2D8412CD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Please inform residents that these sessions are set and required.</w:t>
      </w:r>
    </w:p>
    <w:p xmlns:wp14="http://schemas.microsoft.com/office/word/2010/wordml" w:rsidP="3C920E0A" w14:paraId="51340FC5" wp14:textId="54F120B4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To schedule a session contact Nicole Shelawala at </w:t>
      </w:r>
      <w:hyperlink r:id="R03660ad6be7941c4">
        <w:r w:rsidRPr="3C920E0A" w:rsidR="2B4FB4B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nshelawala@hshsl.umaryland.edu</w:t>
        </w:r>
      </w:hyperlink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)</w:t>
      </w:r>
    </w:p>
    <w:p xmlns:wp14="http://schemas.microsoft.com/office/word/2010/wordml" w:rsidP="3C920E0A" w14:paraId="6B2F2E90" wp14:textId="78480FAF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  <w:t>NO SESSIONS ON Tuesday July 4</w:t>
      </w:r>
    </w:p>
    <w:p xmlns:wp14="http://schemas.microsoft.com/office/word/2010/wordml" w:rsidP="3C920E0A" w14:paraId="6A91CE9C" wp14:textId="4C3102C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Notes on Session Schedule:  </w:t>
      </w:r>
    </w:p>
    <w:p xmlns:wp14="http://schemas.microsoft.com/office/word/2010/wordml" w:rsidP="3C920E0A" w14:paraId="05135FAF" wp14:textId="60E6028E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Session will start at the scheduled time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  <w:r w:rsidRPr="3C920E0A" w:rsidR="0D31895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</w:t>
      </w:r>
      <w:r w:rsidRPr="3C920E0A" w:rsidR="19FF479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information</w:t>
      </w:r>
      <w:r w:rsidRPr="3C920E0A" w:rsidR="0D31895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services desk will have </w:t>
      </w:r>
      <w:r w:rsidRPr="3C920E0A" w:rsidR="6D69EB6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 schedule</w:t>
      </w:r>
      <w:r w:rsidRPr="3C920E0A" w:rsidR="0D31895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of </w:t>
      </w:r>
      <w:r w:rsidRPr="3C920E0A" w:rsidR="1DFEC10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in-person</w:t>
      </w:r>
      <w:r w:rsidRPr="3C920E0A" w:rsidR="0D31895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sessions.</w:t>
      </w:r>
    </w:p>
    <w:p xmlns:wp14="http://schemas.microsoft.com/office/word/2010/wordml" w:rsidP="3C920E0A" w14:paraId="3E8A66B7" wp14:textId="48926CB3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If a session is in person, the room will be open </w:t>
      </w:r>
      <w:r w:rsidRPr="3C920E0A" w:rsidR="3D3086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no earlier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than ten minutes before the session begins.</w:t>
      </w:r>
    </w:p>
    <w:p xmlns:wp14="http://schemas.microsoft.com/office/word/2010/wordml" w:rsidP="3C920E0A" w14:paraId="6EA59666" wp14:textId="387147A8">
      <w:pPr>
        <w:pStyle w:val="ListParagraph"/>
        <w:numPr>
          <w:ilvl w:val="0"/>
          <w:numId w:val="1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If the residents have a light schedule, we cannot see them earlier in the day, and they should not leave and not attend, the session times are set and 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required</w:t>
      </w:r>
      <w:r w:rsidRPr="3C920E0A" w:rsidR="2B4FB4B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</w:p>
    <w:p xmlns:wp14="http://schemas.microsoft.com/office/word/2010/wordml" w:rsidP="3C920E0A" w14:paraId="4F10F18F" wp14:textId="744E0758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45E4704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Notes About OneCard:  </w:t>
      </w:r>
    </w:p>
    <w:p xmlns:wp14="http://schemas.microsoft.com/office/word/2010/wordml" w:rsidP="3C920E0A" w14:paraId="5E974A84" wp14:textId="1CC4496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45E4704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It’s helpful for the residents to get a OneCard – doesn’t need to be before they see me</w:t>
      </w:r>
    </w:p>
    <w:p xmlns:wp14="http://schemas.microsoft.com/office/word/2010/wordml" w:rsidP="3C920E0A" w14:paraId="2C078E63" wp14:textId="70111EC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C920E0A" w:rsidR="45E4704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Please do not put your residents individually into the community system – GME and SOM take care of this and make sure library privileges are applied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62ea61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5e44f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5e097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5314e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377df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989cd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6c732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eafe8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cb554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8319e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b5ef9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e1b77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b14b0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bd13e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098e1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7ccf1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c224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d05b7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38e53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13fc3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c3984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5a664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b6b0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F36641"/>
    <w:rsid w:val="00439046"/>
    <w:rsid w:val="00535F61"/>
    <w:rsid w:val="03DBCDFC"/>
    <w:rsid w:val="09D14A2F"/>
    <w:rsid w:val="0B9C1791"/>
    <w:rsid w:val="0D318952"/>
    <w:rsid w:val="10F36641"/>
    <w:rsid w:val="19FF4790"/>
    <w:rsid w:val="1DFEC108"/>
    <w:rsid w:val="21EED763"/>
    <w:rsid w:val="2AD6E834"/>
    <w:rsid w:val="2B4FB4B8"/>
    <w:rsid w:val="2D717031"/>
    <w:rsid w:val="2E9CED3E"/>
    <w:rsid w:val="3683697A"/>
    <w:rsid w:val="37B9B93F"/>
    <w:rsid w:val="37CD562C"/>
    <w:rsid w:val="386D3E9F"/>
    <w:rsid w:val="3C920E0A"/>
    <w:rsid w:val="3D3086BF"/>
    <w:rsid w:val="3E8E7B5F"/>
    <w:rsid w:val="45E4704B"/>
    <w:rsid w:val="476079F3"/>
    <w:rsid w:val="49E51827"/>
    <w:rsid w:val="4EAA3939"/>
    <w:rsid w:val="511B0A20"/>
    <w:rsid w:val="51422123"/>
    <w:rsid w:val="552CDEE7"/>
    <w:rsid w:val="5D962A0E"/>
    <w:rsid w:val="5FD15BB4"/>
    <w:rsid w:val="61391B70"/>
    <w:rsid w:val="66DF39A3"/>
    <w:rsid w:val="681A6D10"/>
    <w:rsid w:val="68E39061"/>
    <w:rsid w:val="6A7059A7"/>
    <w:rsid w:val="6A97969D"/>
    <w:rsid w:val="6BB2AAC6"/>
    <w:rsid w:val="6D69EB6A"/>
    <w:rsid w:val="760A061A"/>
    <w:rsid w:val="7C94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6641"/>
  <w15:chartTrackingRefBased/>
  <w15:docId w15:val="{4FE2F619-CA31-4B7E-81EA-819CE2F08B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nshelawala@hshsl.umaryland.edu" TargetMode="External" Id="R03660ad6be7941c4" /><Relationship Type="http://schemas.openxmlformats.org/officeDocument/2006/relationships/numbering" Target="numbering.xml" Id="R7ff0a39d4c0945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2023-02-27T14:12:03.7512954Z</dcterms:created>
  <dcterms:modified xsi:type="dcterms:W3CDTF">2023-02-27T15:58:19.1837072Z</dcterms:modified>
  <dc:creator>Pabon-Buck, Christina</dc:creator>
  <lastModifiedBy>Pabon-Buck, Christina</lastModifiedBy>
</coreProperties>
</file>