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ED773" w14:textId="77777777" w:rsidR="00784258" w:rsidRDefault="00784258" w:rsidP="00784258">
      <w:pPr>
        <w:rPr>
          <w:rFonts w:eastAsia="Times New Roman"/>
        </w:rPr>
      </w:pPr>
      <w:r>
        <w:rPr>
          <w:rFonts w:eastAsia="Times New Roman"/>
          <w:b/>
          <w:bCs/>
          <w:sz w:val="28"/>
          <w:szCs w:val="28"/>
          <w:u w:val="single"/>
        </w:rPr>
        <w:t>Instructions for Dynamic On-boarding PDF</w:t>
      </w:r>
    </w:p>
    <w:p w14:paraId="339C1EA2" w14:textId="77777777" w:rsidR="00784258" w:rsidRDefault="00784258" w:rsidP="00784258">
      <w:pPr>
        <w:rPr>
          <w:rFonts w:eastAsia="Times New Roman"/>
          <w:b/>
          <w:bCs/>
        </w:rPr>
      </w:pPr>
      <w:r w:rsidRPr="00FE7A04">
        <w:rPr>
          <w:rFonts w:eastAsia="Times New Roman"/>
          <w:b/>
          <w:bCs/>
          <w:color w:val="FF0000"/>
        </w:rPr>
        <w:t>IMPORTANT!</w:t>
      </w:r>
      <w:r>
        <w:rPr>
          <w:rFonts w:eastAsia="Times New Roman"/>
          <w:b/>
          <w:bCs/>
        </w:rPr>
        <w:t xml:space="preserve"> Before you begin, please read these instructions carefully…</w:t>
      </w:r>
    </w:p>
    <w:p w14:paraId="07500E1D" w14:textId="77777777" w:rsidR="00FE7A04" w:rsidRDefault="00FE7A04" w:rsidP="00784258">
      <w:pPr>
        <w:rPr>
          <w:rFonts w:eastAsia="Times New Roman"/>
        </w:rPr>
      </w:pPr>
    </w:p>
    <w:p w14:paraId="253A192C" w14:textId="77777777" w:rsidR="00784258" w:rsidRDefault="00784258" w:rsidP="00784258">
      <w:pPr>
        <w:rPr>
          <w:rFonts w:eastAsia="Times New Roman"/>
        </w:rPr>
      </w:pPr>
      <w:r>
        <w:rPr>
          <w:rFonts w:eastAsia="Times New Roman"/>
          <w:b/>
          <w:bCs/>
        </w:rPr>
        <w:t>You do NOT need to complete any additional information after page 7 (has a red NOT VALID box) of the onboarding packet. The onboarding packet will “self-populate” required fields of the onboarding</w:t>
      </w:r>
      <w:r>
        <w:rPr>
          <w:rFonts w:eastAsia="Times New Roman"/>
        </w:rPr>
        <w:t xml:space="preserve"> </w:t>
      </w:r>
      <w:r>
        <w:rPr>
          <w:rFonts w:eastAsia="Times New Roman"/>
          <w:b/>
          <w:bCs/>
        </w:rPr>
        <w:t>documents as you complete the first seven pages of the packet. Do NOT change any information on the forms after the validation page. Do NOT alter the onboarding packet fields or information (other than</w:t>
      </w:r>
      <w:r>
        <w:rPr>
          <w:rFonts w:eastAsia="Times New Roman"/>
        </w:rPr>
        <w:t xml:space="preserve"> </w:t>
      </w:r>
      <w:r>
        <w:rPr>
          <w:rFonts w:eastAsia="Times New Roman"/>
          <w:b/>
          <w:bCs/>
        </w:rPr>
        <w:t xml:space="preserve">what you </w:t>
      </w:r>
      <w:proofErr w:type="gramStart"/>
      <w:r>
        <w:rPr>
          <w:rFonts w:eastAsia="Times New Roman"/>
          <w:b/>
          <w:bCs/>
        </w:rPr>
        <w:t>entering</w:t>
      </w:r>
      <w:proofErr w:type="gramEnd"/>
      <w:r>
        <w:rPr>
          <w:rFonts w:eastAsia="Times New Roman"/>
          <w:b/>
          <w:bCs/>
        </w:rPr>
        <w:t>).</w:t>
      </w:r>
    </w:p>
    <w:p w14:paraId="40E46E06" w14:textId="77777777" w:rsidR="00784258" w:rsidRDefault="00784258" w:rsidP="00784258">
      <w:pPr>
        <w:rPr>
          <w:rFonts w:eastAsia="Times New Roman"/>
        </w:rPr>
      </w:pPr>
    </w:p>
    <w:p w14:paraId="165DA922" w14:textId="77777777" w:rsidR="00784258" w:rsidRPr="00FE7A04" w:rsidRDefault="00784258" w:rsidP="00784258">
      <w:pPr>
        <w:rPr>
          <w:rFonts w:eastAsia="Times New Roman"/>
          <w:color w:val="FF0000"/>
          <w:sz w:val="20"/>
          <w:szCs w:val="20"/>
        </w:rPr>
      </w:pPr>
      <w:r w:rsidRPr="00FE7A04">
        <w:rPr>
          <w:rFonts w:eastAsia="Times New Roman"/>
          <w:b/>
          <w:bCs/>
          <w:color w:val="FF0000"/>
          <w:sz w:val="20"/>
          <w:szCs w:val="20"/>
        </w:rPr>
        <w:t>The onboarding packet requires sensitive information. Please ensure that you take the appropriate precautions to safeguard your information (e.g. public computer, non-encrypted or password protected</w:t>
      </w:r>
      <w:r w:rsidR="00FE7A04" w:rsidRPr="00FE7A04">
        <w:rPr>
          <w:rFonts w:eastAsia="Times New Roman"/>
          <w:color w:val="FF0000"/>
          <w:sz w:val="20"/>
          <w:szCs w:val="20"/>
        </w:rPr>
        <w:t xml:space="preserve"> </w:t>
      </w:r>
      <w:r w:rsidRPr="00FE7A04">
        <w:rPr>
          <w:rFonts w:eastAsia="Times New Roman"/>
          <w:b/>
          <w:bCs/>
          <w:color w:val="FF0000"/>
          <w:sz w:val="20"/>
          <w:szCs w:val="20"/>
        </w:rPr>
        <w:t>computer, etc.)</w:t>
      </w:r>
    </w:p>
    <w:p w14:paraId="222E45BC" w14:textId="77777777" w:rsidR="00784258" w:rsidRDefault="00784258" w:rsidP="00784258">
      <w:pPr>
        <w:rPr>
          <w:rFonts w:eastAsia="Times New Roman"/>
        </w:rPr>
      </w:pPr>
    </w:p>
    <w:p w14:paraId="6436029B" w14:textId="71790737" w:rsidR="00FE7A04" w:rsidRDefault="00784258" w:rsidP="00784258">
      <w:pPr>
        <w:rPr>
          <w:rFonts w:eastAsia="Times New Roman"/>
          <w:b/>
          <w:color w:val="C00000"/>
          <w:u w:val="single"/>
        </w:rPr>
      </w:pPr>
      <w:r w:rsidRPr="00486343">
        <w:rPr>
          <w:rFonts w:eastAsia="Times New Roman"/>
          <w:b/>
          <w:color w:val="C00000"/>
          <w:highlight w:val="yellow"/>
          <w:u w:val="single"/>
        </w:rPr>
        <w:t>Your program title is</w:t>
      </w:r>
      <w:r w:rsidR="008D7080">
        <w:rPr>
          <w:rFonts w:eastAsia="Times New Roman"/>
          <w:b/>
          <w:color w:val="C00000"/>
          <w:highlight w:val="yellow"/>
          <w:u w:val="single"/>
        </w:rPr>
        <w:t xml:space="preserve"> </w:t>
      </w:r>
      <w:r w:rsidR="00BA7389">
        <w:rPr>
          <w:rFonts w:eastAsia="Times New Roman"/>
          <w:b/>
          <w:color w:val="C00000"/>
          <w:highlight w:val="yellow"/>
          <w:u w:val="single"/>
        </w:rPr>
        <w:t>Nurse Anesthesia</w:t>
      </w:r>
      <w:r w:rsidR="00D60D29" w:rsidRPr="00486343">
        <w:rPr>
          <w:rFonts w:eastAsia="Times New Roman"/>
          <w:b/>
          <w:color w:val="C00000"/>
          <w:highlight w:val="yellow"/>
          <w:u w:val="single"/>
        </w:rPr>
        <w:t xml:space="preserve"> </w:t>
      </w:r>
      <w:r w:rsidRPr="00486343">
        <w:rPr>
          <w:rFonts w:eastAsia="Times New Roman"/>
          <w:b/>
          <w:color w:val="C00000"/>
          <w:highlight w:val="yellow"/>
          <w:u w:val="single"/>
        </w:rPr>
        <w:t>/</w:t>
      </w:r>
      <w:r w:rsidR="00BA7389">
        <w:rPr>
          <w:rFonts w:eastAsia="Times New Roman"/>
          <w:b/>
          <w:color w:val="C00000"/>
          <w:highlight w:val="yellow"/>
          <w:u w:val="single"/>
        </w:rPr>
        <w:t>affiliate</w:t>
      </w:r>
      <w:r w:rsidRPr="00486343">
        <w:rPr>
          <w:rFonts w:eastAsia="Times New Roman"/>
          <w:b/>
          <w:color w:val="C00000"/>
          <w:highlight w:val="yellow"/>
          <w:u w:val="single"/>
        </w:rPr>
        <w:t xml:space="preserve"> number is </w:t>
      </w:r>
      <w:r w:rsidR="00BA7389">
        <w:rPr>
          <w:rFonts w:eastAsia="Times New Roman"/>
          <w:b/>
          <w:color w:val="C00000"/>
          <w:highlight w:val="yellow"/>
          <w:u w:val="single"/>
        </w:rPr>
        <w:t>68</w:t>
      </w:r>
      <w:r w:rsidR="00857F99">
        <w:rPr>
          <w:rFonts w:eastAsia="Times New Roman"/>
          <w:b/>
          <w:color w:val="C00000"/>
          <w:highlight w:val="yellow"/>
          <w:u w:val="single"/>
        </w:rPr>
        <w:t>.</w:t>
      </w:r>
      <w:r>
        <w:rPr>
          <w:rFonts w:eastAsia="Times New Roman"/>
          <w:b/>
          <w:color w:val="C00000"/>
          <w:u w:val="single"/>
        </w:rPr>
        <w:t xml:space="preserve"> </w:t>
      </w:r>
    </w:p>
    <w:p w14:paraId="070ECED3" w14:textId="77777777" w:rsidR="00FE7A04" w:rsidRDefault="00FE7A04" w:rsidP="00784258">
      <w:pPr>
        <w:rPr>
          <w:rFonts w:eastAsia="Times New Roman"/>
        </w:rPr>
      </w:pPr>
    </w:p>
    <w:p w14:paraId="5E213850" w14:textId="77777777" w:rsidR="00784258" w:rsidRDefault="00FE7A04" w:rsidP="00784258">
      <w:pPr>
        <w:rPr>
          <w:rFonts w:eastAsia="Times New Roman"/>
        </w:rPr>
      </w:pPr>
      <w:r>
        <w:rPr>
          <w:rFonts w:eastAsia="Times New Roman"/>
        </w:rPr>
        <w:t xml:space="preserve">It is recommended that you complete your onboarding packet on a PC (not a Mac). </w:t>
      </w:r>
      <w:r w:rsidR="00784258">
        <w:rPr>
          <w:rFonts w:eastAsia="Times New Roman"/>
        </w:rPr>
        <w:t xml:space="preserve">To complete the onboarding </w:t>
      </w:r>
      <w:r>
        <w:rPr>
          <w:rFonts w:eastAsia="Times New Roman"/>
        </w:rPr>
        <w:t>packet,</w:t>
      </w:r>
      <w:r w:rsidR="00784258">
        <w:rPr>
          <w:rFonts w:eastAsia="Times New Roman"/>
        </w:rPr>
        <w:t xml:space="preserve"> you must use </w:t>
      </w:r>
      <w:r>
        <w:rPr>
          <w:rFonts w:eastAsia="Times New Roman"/>
        </w:rPr>
        <w:t>“</w:t>
      </w:r>
      <w:r w:rsidR="00784258">
        <w:rPr>
          <w:rFonts w:eastAsia="Times New Roman"/>
          <w:b/>
          <w:bCs/>
          <w:sz w:val="24"/>
          <w:szCs w:val="24"/>
          <w:u w:val="single"/>
        </w:rPr>
        <w:t>Adobe Reader</w:t>
      </w:r>
      <w:r>
        <w:rPr>
          <w:rFonts w:eastAsia="Times New Roman"/>
          <w:b/>
          <w:bCs/>
          <w:sz w:val="24"/>
          <w:szCs w:val="24"/>
          <w:u w:val="single"/>
        </w:rPr>
        <w:t>”</w:t>
      </w:r>
      <w:r w:rsidR="00784258">
        <w:rPr>
          <w:rFonts w:eastAsia="Times New Roman"/>
          <w:b/>
          <w:bCs/>
          <w:sz w:val="24"/>
          <w:szCs w:val="24"/>
          <w:u w:val="single"/>
        </w:rPr>
        <w:t xml:space="preserve"> ONLY</w:t>
      </w:r>
      <w:r w:rsidR="00784258">
        <w:rPr>
          <w:rFonts w:eastAsia="Times New Roman"/>
        </w:rPr>
        <w:t>. You may download the reader from the internet (</w:t>
      </w:r>
      <w:hyperlink r:id="rId5" w:history="1">
        <w:r w:rsidR="00784258">
          <w:rPr>
            <w:rStyle w:val="Hyperlink"/>
            <w:rFonts w:eastAsia="Times New Roman"/>
          </w:rPr>
          <w:t>get.adobe.com/reader</w:t>
        </w:r>
      </w:hyperlink>
      <w:r w:rsidR="00784258">
        <w:rPr>
          <w:rFonts w:eastAsia="Times New Roman"/>
        </w:rPr>
        <w:t xml:space="preserve">). It is recommended that you pay careful attention to the installation instructions </w:t>
      </w:r>
      <w:r w:rsidR="00784258" w:rsidRPr="00FE7A04">
        <w:rPr>
          <w:rFonts w:eastAsia="Times New Roman"/>
          <w:b/>
        </w:rPr>
        <w:t>and opt-out of any optional offers</w:t>
      </w:r>
      <w:r w:rsidR="00784258">
        <w:rPr>
          <w:rFonts w:eastAsia="Times New Roman"/>
        </w:rPr>
        <w:t xml:space="preserve"> unless you wish to add those features to your computer, etc. </w:t>
      </w:r>
      <w:r w:rsidR="00784258" w:rsidRPr="00FE7A04">
        <w:rPr>
          <w:rFonts w:eastAsia="Times New Roman"/>
          <w:color w:val="FF0000"/>
        </w:rPr>
        <w:t xml:space="preserve">Do not </w:t>
      </w:r>
      <w:r w:rsidR="00784258">
        <w:rPr>
          <w:rFonts w:eastAsia="Times New Roman"/>
        </w:rPr>
        <w:t>select “Install the Acrobat Reader Chrome Extension (uncheck the box). Always read the Terms &amp; Conditions.</w:t>
      </w:r>
    </w:p>
    <w:p w14:paraId="3B7A2FBA" w14:textId="77777777" w:rsidR="00FE7A04" w:rsidRPr="00FE7A04" w:rsidRDefault="00FE7A04" w:rsidP="00784258">
      <w:pPr>
        <w:rPr>
          <w:rFonts w:eastAsia="Times New Roman"/>
          <w:b/>
          <w:color w:val="C00000"/>
          <w:u w:val="single"/>
        </w:rPr>
      </w:pPr>
    </w:p>
    <w:p w14:paraId="5985C42A" w14:textId="77777777" w:rsidR="00784258" w:rsidRDefault="00FE7A04" w:rsidP="00784258">
      <w:pPr>
        <w:rPr>
          <w:rFonts w:eastAsia="Times New Roman"/>
        </w:rPr>
      </w:pPr>
      <w:r>
        <w:rPr>
          <w:rFonts w:eastAsia="Times New Roman"/>
        </w:rPr>
        <w:t>1</w:t>
      </w:r>
      <w:r w:rsidR="00784258">
        <w:rPr>
          <w:rFonts w:eastAsia="Times New Roman"/>
        </w:rPr>
        <w:t xml:space="preserve">) </w:t>
      </w:r>
      <w:r w:rsidR="00784258">
        <w:rPr>
          <w:rFonts w:eastAsia="Times New Roman"/>
          <w:b/>
        </w:rPr>
        <w:t xml:space="preserve">SAVE </w:t>
      </w:r>
      <w:r w:rsidR="00784258">
        <w:rPr>
          <w:rFonts w:eastAsia="Times New Roman"/>
        </w:rPr>
        <w:t>the onboarding packet to your computer first.</w:t>
      </w:r>
    </w:p>
    <w:p w14:paraId="7BC3780A" w14:textId="77777777" w:rsidR="00784258" w:rsidRDefault="00FE7A04" w:rsidP="00784258">
      <w:pPr>
        <w:rPr>
          <w:rFonts w:eastAsia="Times New Roman"/>
        </w:rPr>
      </w:pPr>
      <w:r>
        <w:rPr>
          <w:rFonts w:eastAsia="Times New Roman"/>
        </w:rPr>
        <w:t>2</w:t>
      </w:r>
      <w:r w:rsidR="00784258">
        <w:rPr>
          <w:rFonts w:eastAsia="Times New Roman"/>
        </w:rPr>
        <w:t>) Then, open the onboarding packet using Adobe Reader. On the second page of the onboarding packet you will see a blue button with the word “</w:t>
      </w:r>
      <w:r w:rsidR="00784258">
        <w:rPr>
          <w:rFonts w:eastAsia="Times New Roman"/>
          <w:b/>
        </w:rPr>
        <w:t>Show</w:t>
      </w:r>
      <w:r w:rsidR="00784258">
        <w:rPr>
          <w:rFonts w:eastAsia="Times New Roman"/>
        </w:rPr>
        <w:t xml:space="preserve">”. Click on the blue button to reveal </w:t>
      </w:r>
      <w:proofErr w:type="gramStart"/>
      <w:r w:rsidR="00784258">
        <w:rPr>
          <w:rFonts w:eastAsia="Times New Roman"/>
        </w:rPr>
        <w:t>all of</w:t>
      </w:r>
      <w:proofErr w:type="gramEnd"/>
      <w:r w:rsidR="00784258">
        <w:rPr>
          <w:rFonts w:eastAsia="Times New Roman"/>
        </w:rPr>
        <w:t xml:space="preserve"> the required fields.</w:t>
      </w:r>
    </w:p>
    <w:p w14:paraId="14E11058" w14:textId="77777777" w:rsidR="00784258" w:rsidRDefault="00FE7A04" w:rsidP="00784258">
      <w:pPr>
        <w:rPr>
          <w:rFonts w:eastAsia="Times New Roman"/>
        </w:rPr>
      </w:pPr>
      <w:r>
        <w:rPr>
          <w:rFonts w:eastAsia="Times New Roman"/>
        </w:rPr>
        <w:t>3</w:t>
      </w:r>
      <w:r w:rsidR="00784258">
        <w:rPr>
          <w:rFonts w:eastAsia="Times New Roman"/>
        </w:rPr>
        <w:t>) Complete all required fields (in red). Optional fields (as indicated by a blue/gray box) are completed as required by your individual responses.</w:t>
      </w:r>
    </w:p>
    <w:p w14:paraId="193CCB6D" w14:textId="77777777" w:rsidR="00784258" w:rsidRDefault="00FE7A04" w:rsidP="00784258">
      <w:pPr>
        <w:rPr>
          <w:rFonts w:eastAsia="Times New Roman"/>
        </w:rPr>
      </w:pPr>
      <w:r>
        <w:rPr>
          <w:rFonts w:eastAsia="Times New Roman"/>
        </w:rPr>
        <w:t>4</w:t>
      </w:r>
      <w:r w:rsidR="00784258">
        <w:rPr>
          <w:rFonts w:eastAsia="Times New Roman"/>
        </w:rPr>
        <w:t xml:space="preserve">) </w:t>
      </w:r>
      <w:r w:rsidR="00784258">
        <w:rPr>
          <w:rFonts w:eastAsia="Times New Roman"/>
          <w:b/>
        </w:rPr>
        <w:t xml:space="preserve">SAVE </w:t>
      </w:r>
      <w:r w:rsidR="00670D10">
        <w:rPr>
          <w:rFonts w:eastAsia="Times New Roman"/>
          <w:b/>
        </w:rPr>
        <w:t xml:space="preserve">and close </w:t>
      </w:r>
      <w:r w:rsidR="00784258">
        <w:rPr>
          <w:rFonts w:eastAsia="Times New Roman"/>
        </w:rPr>
        <w:t>the document. REOPEN the document with Adobe Reader. Verify that the box on page 7 has changed to indicate the onboarding packet is now “VALID”. A VALID status is indicated by the box color changing to green and by the word VALID appearing. Do not submit an onboarding packet that is not VALID.</w:t>
      </w:r>
    </w:p>
    <w:p w14:paraId="4C54C4B4" w14:textId="77777777" w:rsidR="00784258" w:rsidRDefault="00FE7A04" w:rsidP="00784258">
      <w:pPr>
        <w:rPr>
          <w:rFonts w:eastAsia="Times New Roman"/>
        </w:rPr>
      </w:pPr>
      <w:r>
        <w:rPr>
          <w:rFonts w:eastAsia="Times New Roman"/>
        </w:rPr>
        <w:t>5</w:t>
      </w:r>
      <w:r w:rsidR="00784258">
        <w:rPr>
          <w:rFonts w:eastAsia="Times New Roman"/>
        </w:rPr>
        <w:t xml:space="preserve">) </w:t>
      </w:r>
      <w:r w:rsidR="00784258" w:rsidRPr="00443DE2">
        <w:rPr>
          <w:rFonts w:eastAsia="Times New Roman"/>
          <w:b/>
          <w:highlight w:val="yellow"/>
        </w:rPr>
        <w:t>PRINT</w:t>
      </w:r>
      <w:r w:rsidR="00784258" w:rsidRPr="00443DE2">
        <w:rPr>
          <w:rFonts w:eastAsia="Times New Roman"/>
          <w:highlight w:val="yellow"/>
        </w:rPr>
        <w:t xml:space="preserve"> the onboarding packet and </w:t>
      </w:r>
      <w:r w:rsidR="00784258" w:rsidRPr="00443DE2">
        <w:rPr>
          <w:rFonts w:eastAsia="Times New Roman"/>
          <w:b/>
          <w:highlight w:val="yellow"/>
        </w:rPr>
        <w:t>SIGN (</w:t>
      </w:r>
      <w:r w:rsidR="00670D10" w:rsidRPr="00443DE2">
        <w:rPr>
          <w:rFonts w:eastAsia="Times New Roman"/>
          <w:b/>
          <w:highlight w:val="yellow"/>
        </w:rPr>
        <w:t>NO Digital Signatures</w:t>
      </w:r>
      <w:r w:rsidR="00784258" w:rsidRPr="00443DE2">
        <w:rPr>
          <w:rFonts w:eastAsia="Times New Roman"/>
          <w:b/>
          <w:highlight w:val="yellow"/>
        </w:rPr>
        <w:t>)</w:t>
      </w:r>
      <w:r w:rsidR="00784258" w:rsidRPr="00443DE2">
        <w:rPr>
          <w:rFonts w:eastAsia="Times New Roman"/>
          <w:highlight w:val="yellow"/>
        </w:rPr>
        <w:t xml:space="preserve"> all fields indicated by a blue star</w:t>
      </w:r>
      <w:r w:rsidR="00784258">
        <w:rPr>
          <w:rFonts w:eastAsia="Times New Roman"/>
        </w:rPr>
        <w:t xml:space="preserve">. Scan the signed forms and save to your computer. Submit a copy of the signed onboarding packet AND a copy of the electronic onboarding packet </w:t>
      </w:r>
      <w:r w:rsidR="00784258">
        <w:rPr>
          <w:rFonts w:eastAsia="Times New Roman"/>
          <w:i/>
          <w:iCs/>
        </w:rPr>
        <w:t>(in the original fillable PDF format)</w:t>
      </w:r>
      <w:r w:rsidR="00784258">
        <w:rPr>
          <w:rFonts w:eastAsia="Times New Roman"/>
        </w:rPr>
        <w:t xml:space="preserve">. </w:t>
      </w:r>
      <w:r w:rsidR="00784258">
        <w:rPr>
          <w:rFonts w:eastAsia="Times New Roman"/>
          <w:b/>
          <w:color w:val="C00000"/>
        </w:rPr>
        <w:t>No pictures or images of the documents will be accepted</w:t>
      </w:r>
      <w:r w:rsidR="00784258">
        <w:rPr>
          <w:rFonts w:eastAsia="Times New Roman"/>
        </w:rPr>
        <w:t xml:space="preserve">. </w:t>
      </w:r>
      <w:r w:rsidR="00784258">
        <w:rPr>
          <w:rFonts w:eastAsia="Times New Roman"/>
          <w:u w:val="single"/>
        </w:rPr>
        <w:t>Scanned pdfs only</w:t>
      </w:r>
      <w:r w:rsidR="00784258">
        <w:rPr>
          <w:rFonts w:eastAsia="Times New Roman"/>
        </w:rPr>
        <w:t>.</w:t>
      </w:r>
      <w:r w:rsidR="000B0252">
        <w:rPr>
          <w:rFonts w:eastAsia="Times New Roman"/>
        </w:rPr>
        <w:t xml:space="preserve"> **Instructions on how to send your forms in are shown below. </w:t>
      </w:r>
    </w:p>
    <w:p w14:paraId="6B0AF864" w14:textId="77777777" w:rsidR="000B0252" w:rsidRDefault="000B0252" w:rsidP="00784258">
      <w:pPr>
        <w:rPr>
          <w:rFonts w:eastAsia="Times New Roman"/>
        </w:rPr>
      </w:pPr>
    </w:p>
    <w:p w14:paraId="1EE80DB7" w14:textId="77777777" w:rsidR="00784258" w:rsidRDefault="000B0252" w:rsidP="00784258">
      <w:pPr>
        <w:rPr>
          <w:rFonts w:eastAsia="Times New Roman"/>
        </w:rPr>
      </w:pPr>
      <w:r>
        <w:rPr>
          <w:rFonts w:eastAsia="Times New Roman"/>
        </w:rPr>
        <w:t>**</w:t>
      </w:r>
      <w:r w:rsidR="00784258">
        <w:rPr>
          <w:rFonts w:eastAsia="Times New Roman"/>
        </w:rPr>
        <w:t>Onboarding will not begin until all documentation is received in the required formats. Delayed submission of your onboarding documents will impact your ability to begin your clinical rotation.</w:t>
      </w:r>
    </w:p>
    <w:p w14:paraId="4762E2D9" w14:textId="77777777" w:rsidR="00784258" w:rsidRDefault="00FE7A04" w:rsidP="00784258">
      <w:pPr>
        <w:rPr>
          <w:rFonts w:eastAsia="Times New Roman"/>
        </w:rPr>
      </w:pPr>
      <w:r>
        <w:rPr>
          <w:rFonts w:eastAsia="Times New Roman"/>
        </w:rPr>
        <w:t>6</w:t>
      </w:r>
      <w:r w:rsidR="00784258">
        <w:rPr>
          <w:rFonts w:eastAsia="Times New Roman"/>
        </w:rPr>
        <w:t>) Additional requirements to be submitted with the onboarding packet: *only submit these if they apply</w:t>
      </w:r>
    </w:p>
    <w:p w14:paraId="37A56F9B" w14:textId="77777777" w:rsidR="00784258" w:rsidRDefault="00784258" w:rsidP="00784258">
      <w:pPr>
        <w:rPr>
          <w:rFonts w:eastAsia="Times New Roman"/>
        </w:rPr>
      </w:pPr>
      <w:r>
        <w:rPr>
          <w:rFonts w:ascii="Times New Roman" w:eastAsia="Times New Roman" w:hAnsi="Times New Roman" w:cs="Times New Roman"/>
        </w:rPr>
        <w:sym w:font="Symbol" w:char="F0A7"/>
      </w:r>
      <w:r>
        <w:rPr>
          <w:rFonts w:eastAsia="Times New Roman"/>
        </w:rPr>
        <w:t xml:space="preserve"> Naturalized US Citizens: submit documentation to support your status (e.g. copy of naturalization certificate or US passport)</w:t>
      </w:r>
    </w:p>
    <w:p w14:paraId="60B75FCE" w14:textId="77777777" w:rsidR="00784258" w:rsidRDefault="00784258" w:rsidP="00784258">
      <w:pPr>
        <w:rPr>
          <w:rFonts w:eastAsia="Times New Roman"/>
        </w:rPr>
      </w:pPr>
      <w:r>
        <w:rPr>
          <w:rFonts w:ascii="Times New Roman" w:eastAsia="Times New Roman" w:hAnsi="Times New Roman" w:cs="Times New Roman"/>
        </w:rPr>
        <w:sym w:font="Symbol" w:char="F0A7"/>
      </w:r>
      <w:r>
        <w:rPr>
          <w:rFonts w:eastAsia="Times New Roman"/>
        </w:rPr>
        <w:t xml:space="preserve"> Non-US Citizens: submit documentation showing your current status.</w:t>
      </w:r>
    </w:p>
    <w:p w14:paraId="75E33B26" w14:textId="77777777" w:rsidR="00784258" w:rsidRDefault="00784258" w:rsidP="00784258">
      <w:pPr>
        <w:rPr>
          <w:rFonts w:eastAsia="Times New Roman"/>
        </w:rPr>
      </w:pPr>
      <w:r>
        <w:rPr>
          <w:rFonts w:eastAsia="Times New Roman"/>
        </w:rPr>
        <w:t> </w:t>
      </w:r>
    </w:p>
    <w:p w14:paraId="29610E6D" w14:textId="77777777" w:rsidR="00692CF6" w:rsidRDefault="00692CF6" w:rsidP="00692CF6">
      <w:pPr>
        <w:pStyle w:val="PlainText"/>
      </w:pPr>
    </w:p>
    <w:p w14:paraId="0B733B8D" w14:textId="77777777" w:rsidR="00692CF6" w:rsidRPr="00692CF6" w:rsidRDefault="00692CF6" w:rsidP="00692CF6">
      <w:pPr>
        <w:pStyle w:val="PlainText"/>
        <w:rPr>
          <w:b/>
          <w:sz w:val="28"/>
          <w:szCs w:val="28"/>
          <w:u w:val="single"/>
        </w:rPr>
      </w:pPr>
      <w:r w:rsidRPr="00692CF6">
        <w:rPr>
          <w:b/>
          <w:sz w:val="28"/>
          <w:szCs w:val="28"/>
          <w:u w:val="single"/>
        </w:rPr>
        <w:lastRenderedPageBreak/>
        <w:t xml:space="preserve">You will need to complete your fingerprints with Human Resource immediately after submitting your package; to avoid holding up any processes. </w:t>
      </w:r>
      <w:r w:rsidR="00CC45B2" w:rsidRPr="00CC45B2">
        <w:rPr>
          <w:b/>
          <w:color w:val="FF0000"/>
          <w:sz w:val="28"/>
          <w:szCs w:val="28"/>
          <w:u w:val="single"/>
        </w:rPr>
        <w:t xml:space="preserve">Print page 20 </w:t>
      </w:r>
      <w:r w:rsidR="00CC45B2">
        <w:rPr>
          <w:b/>
          <w:sz w:val="28"/>
          <w:szCs w:val="28"/>
          <w:u w:val="single"/>
        </w:rPr>
        <w:t xml:space="preserve">and hand carry to HR to get fingerprints. </w:t>
      </w:r>
      <w:r>
        <w:rPr>
          <w:b/>
          <w:sz w:val="28"/>
          <w:szCs w:val="28"/>
          <w:u w:val="single"/>
        </w:rPr>
        <w:t xml:space="preserve">Please ensure you take two (2) valid forms of ID. </w:t>
      </w:r>
    </w:p>
    <w:p w14:paraId="5EC03C6E" w14:textId="77777777" w:rsidR="00692CF6" w:rsidRDefault="00692CF6" w:rsidP="00692CF6">
      <w:pPr>
        <w:pStyle w:val="PlainText"/>
        <w:rPr>
          <w:b/>
        </w:rPr>
      </w:pPr>
    </w:p>
    <w:p w14:paraId="0FDB283F" w14:textId="77777777" w:rsidR="00692CF6" w:rsidRPr="00692CF6" w:rsidRDefault="00692CF6" w:rsidP="00692CF6">
      <w:pPr>
        <w:pStyle w:val="PlainText"/>
        <w:rPr>
          <w:b/>
        </w:rPr>
      </w:pPr>
      <w:bookmarkStart w:id="0" w:name="_Hlk12360981"/>
      <w:r w:rsidRPr="00692CF6">
        <w:rPr>
          <w:b/>
        </w:rPr>
        <w:t xml:space="preserve">HR Hours of Operation (Closed on Holidays) </w:t>
      </w:r>
      <w:proofErr w:type="gramStart"/>
      <w:r w:rsidRPr="00692CF6">
        <w:rPr>
          <w:b/>
        </w:rPr>
        <w:t>are:</w:t>
      </w:r>
      <w:proofErr w:type="gramEnd"/>
      <w:r w:rsidRPr="00692CF6">
        <w:rPr>
          <w:b/>
        </w:rPr>
        <w:t xml:space="preserve"> Monday-Friday, 8 a.m. – </w:t>
      </w:r>
      <w:r w:rsidR="00D22221">
        <w:rPr>
          <w:b/>
        </w:rPr>
        <w:t>3</w:t>
      </w:r>
      <w:r w:rsidRPr="00692CF6">
        <w:rPr>
          <w:b/>
        </w:rPr>
        <w:t>:00pm.</w:t>
      </w:r>
    </w:p>
    <w:p w14:paraId="65A3BC05" w14:textId="77777777" w:rsidR="00692CF6" w:rsidRDefault="00692CF6" w:rsidP="00692CF6">
      <w:pPr>
        <w:pStyle w:val="PlainText"/>
      </w:pPr>
    </w:p>
    <w:p w14:paraId="6D1D8CBD" w14:textId="0561EFC8" w:rsidR="00443DE2" w:rsidRPr="008959B7" w:rsidRDefault="00692CF6" w:rsidP="00692CF6">
      <w:pPr>
        <w:pStyle w:val="PlainText"/>
        <w:rPr>
          <w:color w:val="FF0000"/>
        </w:rPr>
      </w:pPr>
      <w:r>
        <w:t xml:space="preserve">Human Resources is located </w:t>
      </w:r>
      <w:r w:rsidR="00443DE2">
        <w:t>at the Baltimore VA Medical Center</w:t>
      </w:r>
      <w:r>
        <w:t xml:space="preserve">, which is </w:t>
      </w:r>
      <w:r w:rsidR="00443DE2">
        <w:t>located at 10 N. Greene Street, Baltimore, MD 21201</w:t>
      </w:r>
      <w:r>
        <w:t xml:space="preserve">.  </w:t>
      </w:r>
      <w:r w:rsidR="00443DE2" w:rsidRPr="008959B7">
        <w:rPr>
          <w:color w:val="FF0000"/>
        </w:rPr>
        <w:t>Human Resources Personnel Security is located on the 6</w:t>
      </w:r>
      <w:r w:rsidR="00443DE2" w:rsidRPr="008959B7">
        <w:rPr>
          <w:color w:val="FF0000"/>
          <w:vertAlign w:val="superscript"/>
        </w:rPr>
        <w:t>th</w:t>
      </w:r>
      <w:r w:rsidR="00443DE2" w:rsidRPr="008959B7">
        <w:rPr>
          <w:color w:val="FF0000"/>
        </w:rPr>
        <w:t xml:space="preserve"> floor</w:t>
      </w:r>
      <w:r w:rsidRPr="008959B7">
        <w:rPr>
          <w:color w:val="FF0000"/>
        </w:rPr>
        <w:t xml:space="preserve">.  </w:t>
      </w:r>
      <w:r w:rsidR="00443DE2" w:rsidRPr="008959B7">
        <w:rPr>
          <w:color w:val="FF0000"/>
        </w:rPr>
        <w:t xml:space="preserve">You may enter the facility through the front lobby or </w:t>
      </w:r>
      <w:r w:rsidR="00443DE2" w:rsidRPr="008959B7">
        <w:rPr>
          <w:color w:val="FF0000"/>
        </w:rPr>
        <w:t xml:space="preserve">through the University/VA skywalk from the 3d floor of the University of Maryland’s main hospital. </w:t>
      </w:r>
      <w:r w:rsidR="008959B7" w:rsidRPr="008959B7">
        <w:rPr>
          <w:color w:val="FF0000"/>
        </w:rPr>
        <w:t>If entering through the front door take the escalator to the second floor and take the elevators to the 6</w:t>
      </w:r>
      <w:r w:rsidR="008959B7" w:rsidRPr="008959B7">
        <w:rPr>
          <w:color w:val="FF0000"/>
          <w:vertAlign w:val="superscript"/>
        </w:rPr>
        <w:t>th</w:t>
      </w:r>
      <w:r w:rsidR="008959B7" w:rsidRPr="008959B7">
        <w:rPr>
          <w:color w:val="FF0000"/>
        </w:rPr>
        <w:t xml:space="preserve"> floor.  When exiting the elevators turn right exiting through the double doors to the right and take the first hall on the left. Human Resources Personnel Security is at the end of the short hall. From the skyway you will take the elevators directly across from Starbucks and follow the directions above.  </w:t>
      </w:r>
      <w:r w:rsidR="008959B7" w:rsidRPr="008959B7">
        <w:rPr>
          <w:color w:val="FF0000"/>
        </w:rPr>
        <w:t xml:space="preserve">Call HR at </w:t>
      </w:r>
      <w:r w:rsidR="008959B7" w:rsidRPr="008959B7">
        <w:rPr>
          <w:color w:val="FF0000"/>
        </w:rPr>
        <w:t>410-605-XXXX</w:t>
      </w:r>
      <w:r w:rsidR="008959B7" w:rsidRPr="008959B7">
        <w:rPr>
          <w:color w:val="FF0000"/>
        </w:rPr>
        <w:t xml:space="preserve"> if you need assistance.</w:t>
      </w:r>
    </w:p>
    <w:p w14:paraId="0B4AAD47" w14:textId="77777777" w:rsidR="00443DE2" w:rsidRDefault="00443DE2" w:rsidP="00692CF6">
      <w:pPr>
        <w:pStyle w:val="PlainText"/>
      </w:pPr>
    </w:p>
    <w:p w14:paraId="16F290CD" w14:textId="77777777" w:rsidR="008959B7" w:rsidRDefault="00443DE2" w:rsidP="00692CF6">
      <w:pPr>
        <w:pStyle w:val="PlainText"/>
      </w:pPr>
      <w:r w:rsidRPr="008959B7">
        <w:rPr>
          <w:b/>
          <w:bCs/>
        </w:rPr>
        <w:t>Parking</w:t>
      </w:r>
    </w:p>
    <w:p w14:paraId="76A193AB" w14:textId="77777777" w:rsidR="008959B7" w:rsidRDefault="008959B7" w:rsidP="00692CF6">
      <w:pPr>
        <w:pStyle w:val="PlainText"/>
      </w:pPr>
    </w:p>
    <w:p w14:paraId="5571026D" w14:textId="2093B047" w:rsidR="00692CF6" w:rsidRDefault="00692CF6" w:rsidP="00692CF6">
      <w:pPr>
        <w:pStyle w:val="PlainText"/>
      </w:pPr>
      <w:r>
        <w:t xml:space="preserve">There is </w:t>
      </w:r>
      <w:r w:rsidR="00443DE2">
        <w:t>no</w:t>
      </w:r>
      <w:r>
        <w:t xml:space="preserve"> parking </w:t>
      </w:r>
      <w:r w:rsidR="00443DE2">
        <w:t>available at the Baltimore VA Medical Center. There are several local parking garages in the area and there is limited street parking available on Fayette Street</w:t>
      </w:r>
      <w:r>
        <w:t xml:space="preserve">.  </w:t>
      </w:r>
    </w:p>
    <w:bookmarkEnd w:id="0"/>
    <w:p w14:paraId="6B76FE0A" w14:textId="77777777" w:rsidR="000A1AF1" w:rsidRDefault="008959B7" w:rsidP="00784258"/>
    <w:p w14:paraId="4EFCBBCB" w14:textId="77777777" w:rsidR="000B0252" w:rsidRDefault="000B0252" w:rsidP="00784258"/>
    <w:p w14:paraId="50BD45D1" w14:textId="50899B73" w:rsidR="00B84BF3" w:rsidRDefault="000B0252" w:rsidP="000B0252">
      <w:pPr>
        <w:rPr>
          <w:rFonts w:ascii="Century Gothic" w:hAnsi="Century Gothic"/>
          <w:b/>
          <w:color w:val="FF0000"/>
          <w:sz w:val="28"/>
          <w:szCs w:val="28"/>
        </w:rPr>
      </w:pPr>
      <w:r w:rsidRPr="009711A8">
        <w:rPr>
          <w:rFonts w:ascii="Century Gothic" w:hAnsi="Century Gothic"/>
          <w:b/>
          <w:color w:val="FF0000"/>
          <w:sz w:val="28"/>
          <w:szCs w:val="28"/>
        </w:rPr>
        <w:t xml:space="preserve">To return your onboarding packet to the </w:t>
      </w:r>
      <w:r w:rsidR="008959B7">
        <w:rPr>
          <w:rFonts w:ascii="Century Gothic" w:hAnsi="Century Gothic"/>
          <w:b/>
          <w:color w:val="FF0000"/>
          <w:sz w:val="28"/>
          <w:szCs w:val="28"/>
        </w:rPr>
        <w:t>__________</w:t>
      </w:r>
      <w:r w:rsidR="001A3C11">
        <w:rPr>
          <w:rFonts w:ascii="Century Gothic" w:hAnsi="Century Gothic"/>
          <w:b/>
          <w:color w:val="FF0000"/>
          <w:sz w:val="28"/>
          <w:szCs w:val="28"/>
        </w:rPr>
        <w:t>@va.gov</w:t>
      </w:r>
      <w:r w:rsidRPr="009711A8">
        <w:rPr>
          <w:rFonts w:ascii="Century Gothic" w:hAnsi="Century Gothic"/>
          <w:b/>
          <w:color w:val="FF0000"/>
          <w:sz w:val="28"/>
          <w:szCs w:val="28"/>
        </w:rPr>
        <w:t xml:space="preserve">. You </w:t>
      </w:r>
      <w:r w:rsidR="00C21C43">
        <w:rPr>
          <w:rFonts w:ascii="Century Gothic" w:hAnsi="Century Gothic"/>
          <w:b/>
          <w:color w:val="FF0000"/>
          <w:sz w:val="28"/>
          <w:szCs w:val="28"/>
        </w:rPr>
        <w:t>may</w:t>
      </w:r>
      <w:r w:rsidR="00B84BF3">
        <w:rPr>
          <w:rFonts w:ascii="Century Gothic" w:hAnsi="Century Gothic"/>
          <w:b/>
          <w:color w:val="FF0000"/>
          <w:sz w:val="28"/>
          <w:szCs w:val="28"/>
        </w:rPr>
        <w:t xml:space="preserve">: </w:t>
      </w:r>
    </w:p>
    <w:p w14:paraId="082C526C" w14:textId="77777777" w:rsidR="00CE7E80" w:rsidRDefault="00CE7E80" w:rsidP="000B0252">
      <w:pPr>
        <w:rPr>
          <w:rFonts w:ascii="Century Gothic" w:hAnsi="Century Gothic"/>
          <w:b/>
          <w:color w:val="FF0000"/>
          <w:sz w:val="28"/>
          <w:szCs w:val="28"/>
        </w:rPr>
      </w:pPr>
    </w:p>
    <w:p w14:paraId="2762B780" w14:textId="77777777" w:rsidR="00144160" w:rsidRDefault="00144160" w:rsidP="00144160">
      <w:pPr>
        <w:rPr>
          <w:rFonts w:ascii="Century Gothic" w:hAnsi="Century Gothic"/>
          <w:b/>
          <w:color w:val="FF0000"/>
          <w:sz w:val="28"/>
          <w:szCs w:val="28"/>
        </w:rPr>
      </w:pPr>
      <w:r>
        <w:rPr>
          <w:rFonts w:ascii="Century Gothic" w:hAnsi="Century Gothic"/>
          <w:b/>
          <w:color w:val="FF0000"/>
          <w:sz w:val="28"/>
          <w:szCs w:val="28"/>
        </w:rPr>
        <w:t>-Email it</w:t>
      </w:r>
    </w:p>
    <w:p w14:paraId="1126812B" w14:textId="77777777" w:rsidR="00144160" w:rsidRDefault="00144160" w:rsidP="00144160">
      <w:pPr>
        <w:pStyle w:val="ListParagraph"/>
        <w:numPr>
          <w:ilvl w:val="0"/>
          <w:numId w:val="4"/>
        </w:numPr>
        <w:rPr>
          <w:rFonts w:ascii="Century Gothic" w:hAnsi="Century Gothic"/>
          <w:b/>
          <w:color w:val="000000" w:themeColor="text1"/>
          <w:sz w:val="28"/>
          <w:szCs w:val="28"/>
        </w:rPr>
      </w:pPr>
      <w:r w:rsidRPr="00CE7E80">
        <w:rPr>
          <w:rFonts w:ascii="Century Gothic" w:hAnsi="Century Gothic"/>
          <w:b/>
          <w:color w:val="000000" w:themeColor="text1"/>
          <w:sz w:val="28"/>
          <w:szCs w:val="28"/>
        </w:rPr>
        <w:t xml:space="preserve">email us to let us know you are ready to send in your packet; and we will send you a secure link. </w:t>
      </w:r>
    </w:p>
    <w:p w14:paraId="0D361608" w14:textId="6D757E82" w:rsidR="00144160" w:rsidRDefault="00144160" w:rsidP="00144160">
      <w:pPr>
        <w:pStyle w:val="ListParagraph"/>
        <w:numPr>
          <w:ilvl w:val="0"/>
          <w:numId w:val="4"/>
        </w:numPr>
        <w:rPr>
          <w:rFonts w:ascii="Century Gothic" w:hAnsi="Century Gothic"/>
          <w:b/>
          <w:color w:val="000000" w:themeColor="text1"/>
          <w:sz w:val="28"/>
          <w:szCs w:val="28"/>
        </w:rPr>
      </w:pPr>
      <w:r>
        <w:rPr>
          <w:rFonts w:ascii="Century Gothic" w:hAnsi="Century Gothic"/>
          <w:b/>
          <w:color w:val="000000" w:themeColor="text1"/>
          <w:sz w:val="28"/>
          <w:szCs w:val="28"/>
        </w:rPr>
        <w:t xml:space="preserve">Below is what you will see with the secure link. </w:t>
      </w:r>
    </w:p>
    <w:p w14:paraId="4F834028" w14:textId="77777777" w:rsidR="008959B7" w:rsidRPr="00CE7E80" w:rsidRDefault="008959B7" w:rsidP="008959B7">
      <w:pPr>
        <w:pStyle w:val="ListParagraph"/>
        <w:rPr>
          <w:rFonts w:ascii="Century Gothic" w:hAnsi="Century Gothic"/>
          <w:b/>
          <w:color w:val="000000" w:themeColor="text1"/>
          <w:sz w:val="28"/>
          <w:szCs w:val="28"/>
        </w:rPr>
      </w:pPr>
    </w:p>
    <w:p w14:paraId="3799AE6C" w14:textId="568CAA7E" w:rsidR="00EE58E0" w:rsidRPr="008959B7" w:rsidRDefault="008959B7" w:rsidP="00EE58E0">
      <w:pPr>
        <w:rPr>
          <w:b/>
          <w:bCs/>
          <w:color w:val="FF0000"/>
          <w:sz w:val="28"/>
          <w:szCs w:val="28"/>
        </w:rPr>
      </w:pPr>
      <w:bookmarkStart w:id="1" w:name="_GoBack"/>
      <w:r w:rsidRPr="008959B7">
        <w:rPr>
          <w:b/>
          <w:bCs/>
          <w:color w:val="FF0000"/>
          <w:sz w:val="28"/>
          <w:szCs w:val="28"/>
        </w:rPr>
        <w:t>WE WILL NEED TO FIGURE OUT HOW TO DO THIS</w:t>
      </w:r>
    </w:p>
    <w:bookmarkEnd w:id="1"/>
    <w:p w14:paraId="1DC5241A" w14:textId="77777777" w:rsidR="00EE58E0" w:rsidRDefault="009A4AAB" w:rsidP="00EE58E0">
      <w:r>
        <w:rPr>
          <w:noProof/>
        </w:rPr>
        <w:drawing>
          <wp:inline distT="0" distB="0" distL="0" distR="0" wp14:anchorId="7744560B" wp14:editId="13A5D6F0">
            <wp:extent cx="5362575" cy="1933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st picture (2).gif"/>
                    <pic:cNvPicPr/>
                  </pic:nvPicPr>
                  <pic:blipFill>
                    <a:blip r:embed="rId6">
                      <a:extLst>
                        <a:ext uri="{28A0092B-C50C-407E-A947-70E740481C1C}">
                          <a14:useLocalDpi xmlns:a14="http://schemas.microsoft.com/office/drawing/2010/main" val="0"/>
                        </a:ext>
                      </a:extLst>
                    </a:blip>
                    <a:stretch>
                      <a:fillRect/>
                    </a:stretch>
                  </pic:blipFill>
                  <pic:spPr>
                    <a:xfrm>
                      <a:off x="0" y="0"/>
                      <a:ext cx="5362575" cy="1933575"/>
                    </a:xfrm>
                    <a:prstGeom prst="rect">
                      <a:avLst/>
                    </a:prstGeom>
                  </pic:spPr>
                </pic:pic>
              </a:graphicData>
            </a:graphic>
          </wp:inline>
        </w:drawing>
      </w:r>
    </w:p>
    <w:p w14:paraId="2F06BC22" w14:textId="77777777" w:rsidR="00EE58E0" w:rsidRDefault="00EE58E0" w:rsidP="00EE58E0"/>
    <w:p w14:paraId="306C3128" w14:textId="77777777" w:rsidR="00EE58E0" w:rsidRDefault="00EE58E0" w:rsidP="00EE58E0">
      <w:r>
        <w:t xml:space="preserve">After clicking the button, the user is sent a code like TMS. </w:t>
      </w:r>
    </w:p>
    <w:p w14:paraId="41A685FA" w14:textId="77777777" w:rsidR="00EE58E0" w:rsidRDefault="00EE58E0" w:rsidP="00EE58E0"/>
    <w:p w14:paraId="2C6E955F" w14:textId="77777777" w:rsidR="00EE58E0" w:rsidRDefault="00EE58E0" w:rsidP="00EE58E0">
      <w:r>
        <w:rPr>
          <w:noProof/>
        </w:rPr>
        <w:drawing>
          <wp:inline distT="0" distB="0" distL="0" distR="0" wp14:anchorId="5C33813D" wp14:editId="3EF1E903">
            <wp:extent cx="5943600" cy="2155190"/>
            <wp:effectExtent l="0" t="0" r="0" b="0"/>
            <wp:docPr id="3" name="Picture 3" descr="cid:image013.jpg@01D5B4C1.DE24F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3.jpg@01D5B4C1.DE24F73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43600" cy="2155190"/>
                    </a:xfrm>
                    <a:prstGeom prst="rect">
                      <a:avLst/>
                    </a:prstGeom>
                    <a:noFill/>
                    <a:ln>
                      <a:noFill/>
                    </a:ln>
                  </pic:spPr>
                </pic:pic>
              </a:graphicData>
            </a:graphic>
          </wp:inline>
        </w:drawing>
      </w:r>
    </w:p>
    <w:p w14:paraId="29653747" w14:textId="77777777" w:rsidR="00EE58E0" w:rsidRDefault="00EE58E0" w:rsidP="00EE58E0"/>
    <w:p w14:paraId="2B066980" w14:textId="77777777" w:rsidR="00EE58E0" w:rsidRDefault="00EE58E0" w:rsidP="00EE58E0">
      <w:r>
        <w:t>After entering the code then they can view the secure message</w:t>
      </w:r>
    </w:p>
    <w:p w14:paraId="300A0AA6" w14:textId="77777777" w:rsidR="00EE58E0" w:rsidRDefault="00EE58E0" w:rsidP="00EE58E0"/>
    <w:p w14:paraId="0C475029" w14:textId="77777777" w:rsidR="00EE58E0" w:rsidRDefault="009A4AAB" w:rsidP="00EE58E0">
      <w:r>
        <w:rPr>
          <w:noProof/>
        </w:rPr>
        <w:drawing>
          <wp:inline distT="0" distB="0" distL="0" distR="0" wp14:anchorId="6184E87C" wp14:editId="42D7D96E">
            <wp:extent cx="4810125" cy="3067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ter entering the code._LI.jpg"/>
                    <pic:cNvPicPr/>
                  </pic:nvPicPr>
                  <pic:blipFill>
                    <a:blip r:embed="rId9">
                      <a:extLst>
                        <a:ext uri="{28A0092B-C50C-407E-A947-70E740481C1C}">
                          <a14:useLocalDpi xmlns:a14="http://schemas.microsoft.com/office/drawing/2010/main" val="0"/>
                        </a:ext>
                      </a:extLst>
                    </a:blip>
                    <a:stretch>
                      <a:fillRect/>
                    </a:stretch>
                  </pic:blipFill>
                  <pic:spPr>
                    <a:xfrm>
                      <a:off x="0" y="0"/>
                      <a:ext cx="4810125" cy="3067050"/>
                    </a:xfrm>
                    <a:prstGeom prst="rect">
                      <a:avLst/>
                    </a:prstGeom>
                  </pic:spPr>
                </pic:pic>
              </a:graphicData>
            </a:graphic>
          </wp:inline>
        </w:drawing>
      </w:r>
    </w:p>
    <w:p w14:paraId="26DADDCF" w14:textId="77777777" w:rsidR="00EE58E0" w:rsidRDefault="00EE58E0" w:rsidP="00EE58E0"/>
    <w:p w14:paraId="357C086B" w14:textId="77777777" w:rsidR="00EE58E0" w:rsidRDefault="00EE58E0" w:rsidP="00EE58E0">
      <w:r>
        <w:t>And they can hit reply and attach any needed documents.</w:t>
      </w:r>
    </w:p>
    <w:p w14:paraId="725BCFE1" w14:textId="77777777" w:rsidR="00EE58E0" w:rsidRDefault="00EE58E0" w:rsidP="00EE58E0"/>
    <w:p w14:paraId="4742D0DE" w14:textId="77777777" w:rsidR="00EE58E0" w:rsidRDefault="009A4AAB" w:rsidP="00EE58E0">
      <w:r>
        <w:rPr>
          <w:noProof/>
        </w:rPr>
        <w:lastRenderedPageBreak/>
        <w:drawing>
          <wp:inline distT="0" distB="0" distL="0" distR="0" wp14:anchorId="6DBD1884" wp14:editId="0A626BB4">
            <wp:extent cx="3905250" cy="5629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st picture_LI.jpg"/>
                    <pic:cNvPicPr/>
                  </pic:nvPicPr>
                  <pic:blipFill>
                    <a:blip r:embed="rId10">
                      <a:extLst>
                        <a:ext uri="{28A0092B-C50C-407E-A947-70E740481C1C}">
                          <a14:useLocalDpi xmlns:a14="http://schemas.microsoft.com/office/drawing/2010/main" val="0"/>
                        </a:ext>
                      </a:extLst>
                    </a:blip>
                    <a:stretch>
                      <a:fillRect/>
                    </a:stretch>
                  </pic:blipFill>
                  <pic:spPr>
                    <a:xfrm>
                      <a:off x="0" y="0"/>
                      <a:ext cx="3905250" cy="5629275"/>
                    </a:xfrm>
                    <a:prstGeom prst="rect">
                      <a:avLst/>
                    </a:prstGeom>
                  </pic:spPr>
                </pic:pic>
              </a:graphicData>
            </a:graphic>
          </wp:inline>
        </w:drawing>
      </w:r>
    </w:p>
    <w:p w14:paraId="69539E4D" w14:textId="77777777" w:rsidR="00EE58E0" w:rsidRPr="00EE58E0" w:rsidRDefault="00EE58E0" w:rsidP="00EE58E0">
      <w:pPr>
        <w:rPr>
          <w:rFonts w:ascii="Century Gothic" w:hAnsi="Century Gothic"/>
          <w:b/>
          <w:color w:val="000000" w:themeColor="text1"/>
          <w:sz w:val="28"/>
          <w:szCs w:val="28"/>
        </w:rPr>
      </w:pPr>
    </w:p>
    <w:p w14:paraId="47ECDF04" w14:textId="77777777" w:rsidR="00EE58E0" w:rsidRDefault="00EE58E0" w:rsidP="00EE58E0">
      <w:pPr>
        <w:rPr>
          <w:rFonts w:ascii="Century Gothic" w:hAnsi="Century Gothic"/>
          <w:b/>
          <w:color w:val="FF0000"/>
          <w:sz w:val="28"/>
          <w:szCs w:val="28"/>
        </w:rPr>
      </w:pPr>
      <w:r>
        <w:rPr>
          <w:rFonts w:ascii="Century Gothic" w:hAnsi="Century Gothic"/>
          <w:b/>
          <w:color w:val="FF0000"/>
          <w:sz w:val="28"/>
          <w:szCs w:val="28"/>
        </w:rPr>
        <w:t>-Email it</w:t>
      </w:r>
    </w:p>
    <w:p w14:paraId="65347DA2" w14:textId="77777777" w:rsidR="00EE58E0" w:rsidRPr="00CE7E80" w:rsidRDefault="00EE58E0" w:rsidP="00EE58E0">
      <w:pPr>
        <w:pStyle w:val="ListParagraph"/>
        <w:numPr>
          <w:ilvl w:val="0"/>
          <w:numId w:val="4"/>
        </w:numPr>
        <w:rPr>
          <w:rFonts w:ascii="Century Gothic" w:hAnsi="Century Gothic"/>
          <w:b/>
          <w:color w:val="000000" w:themeColor="text1"/>
          <w:sz w:val="28"/>
          <w:szCs w:val="28"/>
        </w:rPr>
      </w:pPr>
      <w:r w:rsidRPr="00CE7E80">
        <w:rPr>
          <w:rFonts w:ascii="Century Gothic" w:hAnsi="Century Gothic"/>
          <w:b/>
          <w:color w:val="000000" w:themeColor="text1"/>
          <w:sz w:val="28"/>
          <w:szCs w:val="28"/>
        </w:rPr>
        <w:t xml:space="preserve">email us to let us know you are ready to send in your packet; and we will send you a secure link. </w:t>
      </w:r>
    </w:p>
    <w:p w14:paraId="29C4A03F" w14:textId="77777777" w:rsidR="000B0252" w:rsidRPr="00784258" w:rsidRDefault="000B0252" w:rsidP="00784258"/>
    <w:sectPr w:rsidR="000B0252" w:rsidRPr="007842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218D9"/>
    <w:multiLevelType w:val="hybridMultilevel"/>
    <w:tmpl w:val="E4F07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25517F"/>
    <w:multiLevelType w:val="hybridMultilevel"/>
    <w:tmpl w:val="7DBC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F67856"/>
    <w:multiLevelType w:val="hybridMultilevel"/>
    <w:tmpl w:val="35624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B124A8"/>
    <w:multiLevelType w:val="hybridMultilevel"/>
    <w:tmpl w:val="146A8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B1C"/>
    <w:rsid w:val="0000058F"/>
    <w:rsid w:val="00021B77"/>
    <w:rsid w:val="000663C3"/>
    <w:rsid w:val="000B0252"/>
    <w:rsid w:val="00144160"/>
    <w:rsid w:val="00151189"/>
    <w:rsid w:val="001A3C11"/>
    <w:rsid w:val="00314710"/>
    <w:rsid w:val="00443DE2"/>
    <w:rsid w:val="004838DB"/>
    <w:rsid w:val="00486343"/>
    <w:rsid w:val="00494B06"/>
    <w:rsid w:val="004A215F"/>
    <w:rsid w:val="004B298F"/>
    <w:rsid w:val="005B331F"/>
    <w:rsid w:val="005D1842"/>
    <w:rsid w:val="005E651F"/>
    <w:rsid w:val="005F2A8B"/>
    <w:rsid w:val="006040DC"/>
    <w:rsid w:val="00606E95"/>
    <w:rsid w:val="00607513"/>
    <w:rsid w:val="00633A3F"/>
    <w:rsid w:val="0064062B"/>
    <w:rsid w:val="006421CB"/>
    <w:rsid w:val="00670D10"/>
    <w:rsid w:val="00692CF6"/>
    <w:rsid w:val="006A6AEC"/>
    <w:rsid w:val="006D0055"/>
    <w:rsid w:val="006F5DC4"/>
    <w:rsid w:val="00784258"/>
    <w:rsid w:val="007911BB"/>
    <w:rsid w:val="007D1AFE"/>
    <w:rsid w:val="00857F99"/>
    <w:rsid w:val="00887974"/>
    <w:rsid w:val="008959B7"/>
    <w:rsid w:val="008B1CC7"/>
    <w:rsid w:val="008C0F0E"/>
    <w:rsid w:val="008D26E5"/>
    <w:rsid w:val="008D7080"/>
    <w:rsid w:val="00936D3B"/>
    <w:rsid w:val="0096659A"/>
    <w:rsid w:val="009711A8"/>
    <w:rsid w:val="009769EC"/>
    <w:rsid w:val="00996C96"/>
    <w:rsid w:val="009A4AAB"/>
    <w:rsid w:val="009E5B1C"/>
    <w:rsid w:val="00A6181A"/>
    <w:rsid w:val="00AC0CDC"/>
    <w:rsid w:val="00B125C4"/>
    <w:rsid w:val="00B2312E"/>
    <w:rsid w:val="00B84BF3"/>
    <w:rsid w:val="00BA7389"/>
    <w:rsid w:val="00C21C43"/>
    <w:rsid w:val="00C25971"/>
    <w:rsid w:val="00C27532"/>
    <w:rsid w:val="00C4259D"/>
    <w:rsid w:val="00C86F88"/>
    <w:rsid w:val="00CC45B2"/>
    <w:rsid w:val="00CE7E80"/>
    <w:rsid w:val="00CF64E6"/>
    <w:rsid w:val="00D22221"/>
    <w:rsid w:val="00D31460"/>
    <w:rsid w:val="00D372D7"/>
    <w:rsid w:val="00D60D29"/>
    <w:rsid w:val="00D769D8"/>
    <w:rsid w:val="00E13469"/>
    <w:rsid w:val="00E33445"/>
    <w:rsid w:val="00E91853"/>
    <w:rsid w:val="00EE1729"/>
    <w:rsid w:val="00EE58E0"/>
    <w:rsid w:val="00F15695"/>
    <w:rsid w:val="00F26BED"/>
    <w:rsid w:val="00FA35E8"/>
    <w:rsid w:val="00FC3292"/>
    <w:rsid w:val="00FE7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F87E0"/>
  <w15:chartTrackingRefBased/>
  <w15:docId w15:val="{833AE4D0-285B-4B9E-80EE-1F262E2C1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25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5B1C"/>
    <w:rPr>
      <w:color w:val="4286FF"/>
      <w:u w:val="single"/>
    </w:rPr>
  </w:style>
  <w:style w:type="paragraph" w:styleId="PlainText">
    <w:name w:val="Plain Text"/>
    <w:basedOn w:val="Normal"/>
    <w:link w:val="PlainTextChar"/>
    <w:uiPriority w:val="99"/>
    <w:semiHidden/>
    <w:unhideWhenUsed/>
    <w:rsid w:val="00692CF6"/>
    <w:rPr>
      <w:rFonts w:cstheme="minorBidi"/>
      <w:szCs w:val="21"/>
    </w:rPr>
  </w:style>
  <w:style w:type="character" w:customStyle="1" w:styleId="PlainTextChar">
    <w:name w:val="Plain Text Char"/>
    <w:basedOn w:val="DefaultParagraphFont"/>
    <w:link w:val="PlainText"/>
    <w:uiPriority w:val="99"/>
    <w:semiHidden/>
    <w:rsid w:val="00692CF6"/>
    <w:rPr>
      <w:rFonts w:ascii="Calibri" w:hAnsi="Calibri"/>
      <w:szCs w:val="21"/>
    </w:rPr>
  </w:style>
  <w:style w:type="character" w:styleId="Strong">
    <w:name w:val="Strong"/>
    <w:basedOn w:val="DefaultParagraphFont"/>
    <w:uiPriority w:val="22"/>
    <w:qFormat/>
    <w:rsid w:val="00CC45B2"/>
    <w:rPr>
      <w:b/>
      <w:bCs/>
    </w:rPr>
  </w:style>
  <w:style w:type="paragraph" w:styleId="ListParagraph">
    <w:name w:val="List Paragraph"/>
    <w:basedOn w:val="Normal"/>
    <w:uiPriority w:val="34"/>
    <w:qFormat/>
    <w:rsid w:val="000B0252"/>
    <w:pPr>
      <w:spacing w:after="200" w:line="276" w:lineRule="auto"/>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FA35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5E8"/>
    <w:rPr>
      <w:rFonts w:ascii="Segoe UI" w:hAnsi="Segoe UI" w:cs="Segoe UI"/>
      <w:sz w:val="18"/>
      <w:szCs w:val="18"/>
    </w:rPr>
  </w:style>
  <w:style w:type="character" w:styleId="UnresolvedMention">
    <w:name w:val="Unresolved Mention"/>
    <w:basedOn w:val="DefaultParagraphFont"/>
    <w:uiPriority w:val="99"/>
    <w:semiHidden/>
    <w:unhideWhenUsed/>
    <w:rsid w:val="00B84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306287">
      <w:bodyDiv w:val="1"/>
      <w:marLeft w:val="0"/>
      <w:marRight w:val="0"/>
      <w:marTop w:val="0"/>
      <w:marBottom w:val="0"/>
      <w:divBdr>
        <w:top w:val="none" w:sz="0" w:space="0" w:color="auto"/>
        <w:left w:val="none" w:sz="0" w:space="0" w:color="auto"/>
        <w:bottom w:val="none" w:sz="0" w:space="0" w:color="auto"/>
        <w:right w:val="none" w:sz="0" w:space="0" w:color="auto"/>
      </w:divBdr>
      <w:divsChild>
        <w:div w:id="1003584180">
          <w:marLeft w:val="-30"/>
          <w:marRight w:val="0"/>
          <w:marTop w:val="0"/>
          <w:marBottom w:val="0"/>
          <w:divBdr>
            <w:top w:val="none" w:sz="0" w:space="0" w:color="auto"/>
            <w:left w:val="none" w:sz="0" w:space="0" w:color="auto"/>
            <w:bottom w:val="none" w:sz="0" w:space="0" w:color="auto"/>
            <w:right w:val="none" w:sz="0" w:space="0" w:color="auto"/>
          </w:divBdr>
          <w:divsChild>
            <w:div w:id="1142961891">
              <w:marLeft w:val="0"/>
              <w:marRight w:val="0"/>
              <w:marTop w:val="0"/>
              <w:marBottom w:val="0"/>
              <w:divBdr>
                <w:top w:val="none" w:sz="0" w:space="0" w:color="auto"/>
                <w:left w:val="none" w:sz="0" w:space="0" w:color="auto"/>
                <w:bottom w:val="none" w:sz="0" w:space="0" w:color="auto"/>
                <w:right w:val="none" w:sz="0" w:space="0" w:color="auto"/>
              </w:divBdr>
              <w:divsChild>
                <w:div w:id="481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155337">
      <w:bodyDiv w:val="1"/>
      <w:marLeft w:val="0"/>
      <w:marRight w:val="0"/>
      <w:marTop w:val="0"/>
      <w:marBottom w:val="0"/>
      <w:divBdr>
        <w:top w:val="none" w:sz="0" w:space="0" w:color="auto"/>
        <w:left w:val="none" w:sz="0" w:space="0" w:color="auto"/>
        <w:bottom w:val="none" w:sz="0" w:space="0" w:color="auto"/>
        <w:right w:val="none" w:sz="0" w:space="0" w:color="auto"/>
      </w:divBdr>
    </w:div>
    <w:div w:id="1121728038">
      <w:bodyDiv w:val="1"/>
      <w:marLeft w:val="0"/>
      <w:marRight w:val="0"/>
      <w:marTop w:val="0"/>
      <w:marBottom w:val="0"/>
      <w:divBdr>
        <w:top w:val="none" w:sz="0" w:space="0" w:color="auto"/>
        <w:left w:val="none" w:sz="0" w:space="0" w:color="auto"/>
        <w:bottom w:val="none" w:sz="0" w:space="0" w:color="auto"/>
        <w:right w:val="none" w:sz="0" w:space="0" w:color="auto"/>
      </w:divBdr>
    </w:div>
    <w:div w:id="1226145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13.jpg@01D5B4C1.DE24F730"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hyperlink" Target="https://get.adobe.com/reader/"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735</Words>
  <Characters>4196</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Liddell, Ashley B.</dc:creator>
  <cp:keywords/>
  <dc:description/>
  <cp:lastModifiedBy>Keldsen, Linda M.</cp:lastModifiedBy>
  <cp:revision>2</cp:revision>
  <dcterms:created xsi:type="dcterms:W3CDTF">2021-01-20T17:14:00Z</dcterms:created>
  <dcterms:modified xsi:type="dcterms:W3CDTF">2021-01-20T17:14:00Z</dcterms:modified>
</cp:coreProperties>
</file>