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21" w:rsidRDefault="00420221"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E0654C7" wp14:editId="33EF2F3C">
            <wp:extent cx="3505200" cy="695325"/>
            <wp:effectExtent l="0" t="0" r="0" b="9525"/>
            <wp:docPr id="1" name="Picture 1" descr="https://umms.csod.com/clientimg/umms/emailUploads/UMMS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s.csod.com/clientimg/umms/emailUploads/UMMS%20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D9" w:rsidRPr="00647BDF" w:rsidRDefault="003F39A2">
      <w:pPr>
        <w:rPr>
          <w:sz w:val="12"/>
          <w:szCs w:val="12"/>
        </w:rPr>
      </w:pPr>
      <w:r>
        <w:tab/>
      </w:r>
      <w:r w:rsidRPr="00647BDF">
        <w:rPr>
          <w:sz w:val="12"/>
          <w:szCs w:val="12"/>
        </w:rPr>
        <w:tab/>
      </w:r>
      <w:r w:rsidRPr="00647BDF">
        <w:rPr>
          <w:sz w:val="12"/>
          <w:szCs w:val="1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4812"/>
        <w:gridCol w:w="435"/>
        <w:gridCol w:w="4887"/>
      </w:tblGrid>
      <w:tr w:rsidR="00B66CD9" w:rsidRPr="00EE5B03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Baltimore Washington Medical Center</w:t>
            </w:r>
          </w:p>
        </w:tc>
        <w:tc>
          <w:tcPr>
            <w:tcW w:w="435" w:type="dxa"/>
          </w:tcPr>
          <w:p w:rsidR="00B66CD9" w:rsidRPr="000E3818" w:rsidRDefault="00B66CD9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EE5B03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 xml:space="preserve">Rehabilitation and </w:t>
            </w:r>
            <w:proofErr w:type="spellStart"/>
            <w:r w:rsidRPr="005B280F">
              <w:rPr>
                <w:rFonts w:ascii="Tahoma" w:hAnsi="Tahoma" w:cs="Tahoma"/>
                <w:sz w:val="20"/>
                <w:szCs w:val="20"/>
              </w:rPr>
              <w:t>Orthopaedic</w:t>
            </w:r>
            <w:proofErr w:type="spellEnd"/>
            <w:r w:rsidRPr="005B280F">
              <w:rPr>
                <w:rFonts w:ascii="Tahoma" w:hAnsi="Tahoma" w:cs="Tahoma"/>
                <w:sz w:val="20"/>
                <w:szCs w:val="20"/>
              </w:rPr>
              <w:t xml:space="preserve"> Institute</w:t>
            </w:r>
          </w:p>
        </w:tc>
      </w:tr>
      <w:tr w:rsidR="00B66CD9" w:rsidRPr="005B280F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Capital Region Medical Center</w:t>
            </w:r>
          </w:p>
        </w:tc>
        <w:tc>
          <w:tcPr>
            <w:tcW w:w="435" w:type="dxa"/>
          </w:tcPr>
          <w:p w:rsidR="00B66CD9" w:rsidRPr="00842D34" w:rsidRDefault="00B66CD9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Shore Regional Health</w:t>
            </w:r>
          </w:p>
        </w:tc>
      </w:tr>
      <w:tr w:rsidR="00B66CD9" w:rsidRPr="005B280F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Charles Regional Medical Center</w:t>
            </w:r>
          </w:p>
        </w:tc>
        <w:tc>
          <w:tcPr>
            <w:tcW w:w="435" w:type="dxa"/>
          </w:tcPr>
          <w:p w:rsidR="00B66CD9" w:rsidRPr="000E3818" w:rsidRDefault="00B66CD9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t. Joseph Medical Center</w:t>
            </w:r>
          </w:p>
        </w:tc>
      </w:tr>
      <w:tr w:rsidR="00B66CD9" w:rsidRPr="005B280F" w:rsidTr="00576D07">
        <w:tc>
          <w:tcPr>
            <w:tcW w:w="368" w:type="dxa"/>
          </w:tcPr>
          <w:p w:rsidR="00B66CD9" w:rsidRDefault="00B66CD9" w:rsidP="00576D07">
            <w:r>
              <w:t>X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 w:rsidRPr="00EE5B0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MMC Downtown Campus/UMMS Corporate</w:t>
            </w:r>
          </w:p>
        </w:tc>
        <w:tc>
          <w:tcPr>
            <w:tcW w:w="435" w:type="dxa"/>
          </w:tcPr>
          <w:p w:rsidR="00B66CD9" w:rsidRPr="000E3818" w:rsidRDefault="00B66CD9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Upper Chesapeake Health</w:t>
            </w:r>
          </w:p>
        </w:tc>
      </w:tr>
      <w:tr w:rsidR="00B66CD9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Default="00B66CD9" w:rsidP="00576D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UMMC </w:t>
            </w:r>
            <w:r w:rsidRPr="005B280F">
              <w:rPr>
                <w:rFonts w:ascii="Tahoma" w:hAnsi="Tahoma" w:cs="Tahoma"/>
                <w:sz w:val="20"/>
                <w:szCs w:val="20"/>
              </w:rPr>
              <w:t>Midtown Campus</w:t>
            </w:r>
          </w:p>
        </w:tc>
        <w:tc>
          <w:tcPr>
            <w:tcW w:w="435" w:type="dxa"/>
          </w:tcPr>
          <w:p w:rsidR="00B66CD9" w:rsidRDefault="00B66CD9" w:rsidP="00576D07"/>
        </w:tc>
        <w:tc>
          <w:tcPr>
            <w:tcW w:w="4887" w:type="dxa"/>
          </w:tcPr>
          <w:p w:rsidR="00B66CD9" w:rsidRDefault="00B66CD9" w:rsidP="00576D07">
            <w:pPr>
              <w:rPr>
                <w:rFonts w:ascii="Times New Roman" w:hAnsi="Times New Roman" w:cs="Times New Roman"/>
              </w:rPr>
            </w:pPr>
          </w:p>
        </w:tc>
      </w:tr>
    </w:tbl>
    <w:p w:rsidR="00647BDF" w:rsidRPr="00647BDF" w:rsidRDefault="00647BDF">
      <w:pPr>
        <w:rPr>
          <w:sz w:val="12"/>
          <w:szCs w:val="12"/>
        </w:rPr>
      </w:pPr>
    </w:p>
    <w:p w:rsidR="00A647DB" w:rsidRPr="00717041" w:rsidRDefault="003F39A2">
      <w:pPr>
        <w:rPr>
          <w:rFonts w:ascii="Times New Roman" w:hAnsi="Times New Roman" w:cs="Times New Roman"/>
          <w:b/>
        </w:rPr>
      </w:pPr>
      <w:r w:rsidRPr="00717041">
        <w:rPr>
          <w:rFonts w:ascii="Times New Roman" w:hAnsi="Times New Roman" w:cs="Times New Roman"/>
          <w:b/>
        </w:rPr>
        <w:t>EMPLOYEE HEALTH SERVICES</w:t>
      </w:r>
    </w:p>
    <w:p w:rsidR="003A2794" w:rsidRPr="00647BDF" w:rsidRDefault="003A2794">
      <w:pPr>
        <w:rPr>
          <w:rFonts w:ascii="Times New Roman" w:hAnsi="Times New Roman" w:cs="Times New Roman"/>
        </w:rPr>
      </w:pPr>
      <w:proofErr w:type="spellStart"/>
      <w:r w:rsidRPr="00647BDF">
        <w:rPr>
          <w:rFonts w:ascii="Times New Roman" w:hAnsi="Times New Roman" w:cs="Times New Roman"/>
        </w:rPr>
        <w:t>Rubeola</w:t>
      </w:r>
      <w:proofErr w:type="spellEnd"/>
      <w:r w:rsidRPr="00647BDF">
        <w:rPr>
          <w:rFonts w:ascii="Times New Roman" w:hAnsi="Times New Roman" w:cs="Times New Roman"/>
        </w:rPr>
        <w:t xml:space="preserve"> (Measles), Mumps, Rubella (German </w:t>
      </w:r>
      <w:proofErr w:type="gramStart"/>
      <w:r w:rsidRPr="00647BDF">
        <w:rPr>
          <w:rFonts w:ascii="Times New Roman" w:hAnsi="Times New Roman" w:cs="Times New Roman"/>
        </w:rPr>
        <w:t>Measles</w:t>
      </w:r>
      <w:proofErr w:type="gramEnd"/>
      <w:r w:rsidRPr="00647BDF">
        <w:rPr>
          <w:rFonts w:ascii="Times New Roman" w:hAnsi="Times New Roman" w:cs="Times New Roman"/>
        </w:rPr>
        <w:t xml:space="preserve">) and Varicella (Chickenpox) </w:t>
      </w:r>
    </w:p>
    <w:p w:rsidR="003A2794" w:rsidRPr="00717041" w:rsidRDefault="003A2794" w:rsidP="00647BDF">
      <w:pPr>
        <w:rPr>
          <w:rFonts w:ascii="Times New Roman" w:hAnsi="Times New Roman" w:cs="Times New Roman"/>
          <w:b/>
        </w:rPr>
      </w:pPr>
      <w:r w:rsidRPr="00717041">
        <w:rPr>
          <w:rFonts w:ascii="Times New Roman" w:hAnsi="Times New Roman" w:cs="Times New Roman"/>
          <w:b/>
        </w:rPr>
        <w:t>Statement of Understanding</w:t>
      </w:r>
      <w:r w:rsidR="003F39A2" w:rsidRPr="00717041">
        <w:rPr>
          <w:rFonts w:ascii="Times New Roman" w:hAnsi="Times New Roman" w:cs="Times New Roman"/>
          <w:b/>
        </w:rPr>
        <w:tab/>
      </w:r>
    </w:p>
    <w:p w:rsidR="003A2794" w:rsidRPr="00647BDF" w:rsidRDefault="003A2794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UMMC requires </w:t>
      </w:r>
      <w:proofErr w:type="gramStart"/>
      <w:r w:rsidRPr="00647BDF">
        <w:rPr>
          <w:rFonts w:ascii="Times New Roman" w:hAnsi="Times New Roman" w:cs="Times New Roman"/>
        </w:rPr>
        <w:t>employee</w:t>
      </w:r>
      <w:r w:rsidR="00F4739B">
        <w:rPr>
          <w:rFonts w:ascii="Times New Roman" w:hAnsi="Times New Roman" w:cs="Times New Roman"/>
        </w:rPr>
        <w:t>’</w:t>
      </w:r>
      <w:r w:rsidRPr="00647BDF">
        <w:rPr>
          <w:rFonts w:ascii="Times New Roman" w:hAnsi="Times New Roman" w:cs="Times New Roman"/>
        </w:rPr>
        <w:t>s</w:t>
      </w:r>
      <w:proofErr w:type="gramEnd"/>
      <w:r w:rsidRPr="00647BDF">
        <w:rPr>
          <w:rFonts w:ascii="Times New Roman" w:hAnsi="Times New Roman" w:cs="Times New Roman"/>
        </w:rPr>
        <w:t xml:space="preserve"> to provide evidence of immunity to </w:t>
      </w:r>
      <w:proofErr w:type="spellStart"/>
      <w:r w:rsidRPr="00647BDF">
        <w:rPr>
          <w:rFonts w:ascii="Times New Roman" w:hAnsi="Times New Roman" w:cs="Times New Roman"/>
        </w:rPr>
        <w:t>Rubeola</w:t>
      </w:r>
      <w:proofErr w:type="spellEnd"/>
      <w:r w:rsidRPr="00647BDF">
        <w:rPr>
          <w:rFonts w:ascii="Times New Roman" w:hAnsi="Times New Roman" w:cs="Times New Roman"/>
        </w:rPr>
        <w:t xml:space="preserve"> (Measles), Mumps, Rubella (German Measles) and Varicella (Chickenpox).</w:t>
      </w:r>
    </w:p>
    <w:p w:rsidR="003A2794" w:rsidRPr="00647BDF" w:rsidRDefault="003A2794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Measles and Rubella</w:t>
      </w:r>
      <w:r w:rsidR="00742673" w:rsidRPr="00647BDF">
        <w:rPr>
          <w:rFonts w:ascii="Times New Roman" w:hAnsi="Times New Roman" w:cs="Times New Roman"/>
        </w:rPr>
        <w:t xml:space="preserve"> immunity is a requirement of the State of Maryland Health Department.  In order to safeguard the health of employees and patients and prevent the spread of disease, UMMC is </w:t>
      </w:r>
      <w:r w:rsidR="00E8062F" w:rsidRPr="00647BDF">
        <w:rPr>
          <w:rFonts w:ascii="Times New Roman" w:hAnsi="Times New Roman" w:cs="Times New Roman"/>
        </w:rPr>
        <w:t xml:space="preserve">also </w:t>
      </w:r>
      <w:r w:rsidR="00742673" w:rsidRPr="00647BDF">
        <w:rPr>
          <w:rFonts w:ascii="Times New Roman" w:hAnsi="Times New Roman" w:cs="Times New Roman"/>
        </w:rPr>
        <w:t xml:space="preserve">requiring immunity to Mumps and Varicella.  There have been some occurrences of Mumps outbreaks in the United States.  There have been frequent occurrences of patients admitted to the hospital </w:t>
      </w:r>
      <w:proofErr w:type="gramStart"/>
      <w:r w:rsidR="00742673" w:rsidRPr="00647BDF">
        <w:rPr>
          <w:rFonts w:ascii="Times New Roman" w:hAnsi="Times New Roman" w:cs="Times New Roman"/>
        </w:rPr>
        <w:t>with  Varicella</w:t>
      </w:r>
      <w:proofErr w:type="gramEnd"/>
      <w:r w:rsidR="00742673" w:rsidRPr="00647BDF">
        <w:rPr>
          <w:rFonts w:ascii="Times New Roman" w:hAnsi="Times New Roman" w:cs="Times New Roman"/>
        </w:rPr>
        <w:t xml:space="preserve"> (chickenpox) and Shingles.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Acceptable proof of immunity: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Measles – evidence of 2 vaccinations or blood test indicating sufficient antibody levels.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Mumps - evidence of 2 vaccinations or blood test indicating sufficient antibody levels.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Rubella - evidence of </w:t>
      </w:r>
      <w:r w:rsidR="00BB4990" w:rsidRPr="00647BDF">
        <w:rPr>
          <w:rFonts w:ascii="Times New Roman" w:hAnsi="Times New Roman" w:cs="Times New Roman"/>
        </w:rPr>
        <w:t>1</w:t>
      </w:r>
      <w:r w:rsidRPr="00647BDF">
        <w:rPr>
          <w:rFonts w:ascii="Times New Roman" w:hAnsi="Times New Roman" w:cs="Times New Roman"/>
        </w:rPr>
        <w:t xml:space="preserve"> vaccination or blood test indicating sufficient antibody levels.</w:t>
      </w:r>
    </w:p>
    <w:p w:rsidR="00A647DB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Varicella - evidence of 2 vaccinations</w:t>
      </w:r>
      <w:r w:rsidR="00A647DB" w:rsidRPr="00647BDF">
        <w:rPr>
          <w:rFonts w:ascii="Times New Roman" w:hAnsi="Times New Roman" w:cs="Times New Roman"/>
        </w:rPr>
        <w:t xml:space="preserve"> or </w:t>
      </w:r>
      <w:r w:rsidRPr="00647BDF">
        <w:rPr>
          <w:rFonts w:ascii="Times New Roman" w:hAnsi="Times New Roman" w:cs="Times New Roman"/>
        </w:rPr>
        <w:t xml:space="preserve">blood test indicating sufficient antibody levels </w:t>
      </w:r>
    </w:p>
    <w:p w:rsidR="00717136" w:rsidRPr="00647BDF" w:rsidRDefault="00717136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If you are found to be </w:t>
      </w:r>
      <w:r w:rsidRPr="00647BDF">
        <w:rPr>
          <w:rFonts w:ascii="Times New Roman" w:hAnsi="Times New Roman" w:cs="Times New Roman"/>
          <w:u w:val="single"/>
        </w:rPr>
        <w:t>not</w:t>
      </w:r>
      <w:r w:rsidRPr="00647BDF">
        <w:rPr>
          <w:rFonts w:ascii="Times New Roman" w:hAnsi="Times New Roman" w:cs="Times New Roman"/>
        </w:rPr>
        <w:t xml:space="preserve"> immune to any of these diseases prior to starting work, your start date may be delayed if you cannot accept vaccination.</w:t>
      </w:r>
    </w:p>
    <w:p w:rsidR="00BB4990" w:rsidRDefault="00A647DB">
      <w:r w:rsidRPr="00647BDF">
        <w:rPr>
          <w:rFonts w:ascii="Times New Roman" w:hAnsi="Times New Roman" w:cs="Times New Roman"/>
        </w:rPr>
        <w:t xml:space="preserve">If you have a medical contraindication </w:t>
      </w:r>
      <w:r w:rsidR="000518A0">
        <w:rPr>
          <w:rFonts w:ascii="Times New Roman" w:hAnsi="Times New Roman" w:cs="Times New Roman"/>
        </w:rPr>
        <w:t xml:space="preserve">or sincere religious objection </w:t>
      </w:r>
      <w:r w:rsidRPr="00647BDF">
        <w:rPr>
          <w:rFonts w:ascii="Times New Roman" w:hAnsi="Times New Roman" w:cs="Times New Roman"/>
        </w:rPr>
        <w:t>to vaccination, you must communicate this to EHS and follow processes to submit documentation to decline vaccination</w:t>
      </w:r>
      <w:r w:rsidR="00717136" w:rsidRPr="00647BDF">
        <w:rPr>
          <w:rFonts w:ascii="Times New Roman" w:hAnsi="Times New Roman" w:cs="Times New Roman"/>
        </w:rPr>
        <w:t>.</w:t>
      </w:r>
    </w:p>
    <w:p w:rsidR="00BB4990" w:rsidRDefault="00BB4990">
      <w:r>
        <w:t>_____________________________________________</w:t>
      </w:r>
      <w:r>
        <w:tab/>
      </w:r>
      <w:r>
        <w:tab/>
      </w:r>
      <w:r>
        <w:tab/>
        <w:t>____________________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Employee Print/ Sign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Date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_____________________________________________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_____________________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EHS Witness Print/Sign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Date</w:t>
      </w:r>
    </w:p>
    <w:p w:rsidR="006D7743" w:rsidRPr="00647BDF" w:rsidRDefault="006D7743">
      <w:pPr>
        <w:rPr>
          <w:rFonts w:ascii="Times New Roman" w:hAnsi="Times New Roman" w:cs="Times New Roman"/>
        </w:rPr>
      </w:pPr>
    </w:p>
    <w:p w:rsidR="006D7743" w:rsidRPr="00647BDF" w:rsidRDefault="006D7743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Revised </w:t>
      </w:r>
      <w:r w:rsidR="00B66CD9">
        <w:rPr>
          <w:rFonts w:ascii="Times New Roman" w:hAnsi="Times New Roman" w:cs="Times New Roman"/>
        </w:rPr>
        <w:t>2</w:t>
      </w:r>
      <w:r w:rsidRPr="00647BDF">
        <w:rPr>
          <w:rFonts w:ascii="Times New Roman" w:hAnsi="Times New Roman" w:cs="Times New Roman"/>
        </w:rPr>
        <w:t>/</w:t>
      </w:r>
      <w:r w:rsidR="00B66CD9">
        <w:rPr>
          <w:rFonts w:ascii="Times New Roman" w:hAnsi="Times New Roman" w:cs="Times New Roman"/>
        </w:rPr>
        <w:t>8</w:t>
      </w:r>
      <w:r w:rsidRPr="00647BDF">
        <w:rPr>
          <w:rFonts w:ascii="Times New Roman" w:hAnsi="Times New Roman" w:cs="Times New Roman"/>
        </w:rPr>
        <w:t>/</w:t>
      </w:r>
      <w:r w:rsidR="00B66CD9">
        <w:rPr>
          <w:rFonts w:ascii="Times New Roman" w:hAnsi="Times New Roman" w:cs="Times New Roman"/>
        </w:rPr>
        <w:t>21</w:t>
      </w:r>
      <w:bookmarkStart w:id="0" w:name="_GoBack"/>
      <w:bookmarkEnd w:id="0"/>
    </w:p>
    <w:sectPr w:rsidR="006D7743" w:rsidRPr="00647BDF" w:rsidSect="00647B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0F" w:rsidRDefault="00FF780F" w:rsidP="00FF780F">
      <w:pPr>
        <w:spacing w:after="0" w:line="240" w:lineRule="auto"/>
      </w:pPr>
      <w:r>
        <w:separator/>
      </w:r>
    </w:p>
  </w:endnote>
  <w:endnote w:type="continuationSeparator" w:id="0">
    <w:p w:rsidR="00FF780F" w:rsidRDefault="00FF780F" w:rsidP="00F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0F" w:rsidRDefault="00FF780F" w:rsidP="00FF780F">
      <w:pPr>
        <w:spacing w:after="0" w:line="240" w:lineRule="auto"/>
      </w:pPr>
      <w:r>
        <w:separator/>
      </w:r>
    </w:p>
  </w:footnote>
  <w:footnote w:type="continuationSeparator" w:id="0">
    <w:p w:rsidR="00FF780F" w:rsidRDefault="00FF780F" w:rsidP="00FF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0F" w:rsidRPr="00AA40D7" w:rsidRDefault="00FF780F" w:rsidP="00AA40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4"/>
    <w:rsid w:val="00050D4B"/>
    <w:rsid w:val="000518A0"/>
    <w:rsid w:val="000F5076"/>
    <w:rsid w:val="0013124D"/>
    <w:rsid w:val="00310955"/>
    <w:rsid w:val="003A2794"/>
    <w:rsid w:val="003F00A5"/>
    <w:rsid w:val="003F39A2"/>
    <w:rsid w:val="00420221"/>
    <w:rsid w:val="004C436E"/>
    <w:rsid w:val="005260DC"/>
    <w:rsid w:val="00647BDF"/>
    <w:rsid w:val="006D357E"/>
    <w:rsid w:val="006D7743"/>
    <w:rsid w:val="00717041"/>
    <w:rsid w:val="00717136"/>
    <w:rsid w:val="00742673"/>
    <w:rsid w:val="007455B0"/>
    <w:rsid w:val="00872ABC"/>
    <w:rsid w:val="00904E32"/>
    <w:rsid w:val="009B0C39"/>
    <w:rsid w:val="00A647DB"/>
    <w:rsid w:val="00A940C2"/>
    <w:rsid w:val="00AA40D7"/>
    <w:rsid w:val="00AF5C0F"/>
    <w:rsid w:val="00B35680"/>
    <w:rsid w:val="00B66CD9"/>
    <w:rsid w:val="00BB4990"/>
    <w:rsid w:val="00E8062F"/>
    <w:rsid w:val="00F4739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951222"/>
  <w15:docId w15:val="{13F1CF43-2605-47A8-AA1D-350E7A9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0F"/>
  </w:style>
  <w:style w:type="paragraph" w:styleId="Footer">
    <w:name w:val="footer"/>
    <w:basedOn w:val="Normal"/>
    <w:link w:val="FooterChar"/>
    <w:uiPriority w:val="99"/>
    <w:unhideWhenUsed/>
    <w:rsid w:val="00FF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0F"/>
  </w:style>
  <w:style w:type="paragraph" w:styleId="BalloonText">
    <w:name w:val="Balloon Text"/>
    <w:basedOn w:val="Normal"/>
    <w:link w:val="BalloonTextChar"/>
    <w:uiPriority w:val="99"/>
    <w:semiHidden/>
    <w:unhideWhenUsed/>
    <w:rsid w:val="00A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Hogan, RN, MS</dc:creator>
  <cp:lastModifiedBy>Hogan, Regina</cp:lastModifiedBy>
  <cp:revision>2</cp:revision>
  <cp:lastPrinted>2018-01-16T19:26:00Z</cp:lastPrinted>
  <dcterms:created xsi:type="dcterms:W3CDTF">2021-02-08T19:20:00Z</dcterms:created>
  <dcterms:modified xsi:type="dcterms:W3CDTF">2021-02-08T19:20:00Z</dcterms:modified>
</cp:coreProperties>
</file>